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疫情防控个人承诺书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，报名序号：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本人郑重承诺，目前的身体状况符合参加考试的健康及相关要求，并严格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《关于河南省郑州市新郑市2021年引进优秀人才笔试相关事宜的通知》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要求，接受体温检测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、扫码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，提供核酸检测证明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佩戴口罩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确保健康参加考试。同时，本人保证在考试期间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做好个人防护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主动减少外出和不必要的聚集、人员接触，乘坐公共交通工具时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戴口罩，加强途中防护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若因个人原因引发疫情问题，本人自愿承担一切责任。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日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211" w:right="1559" w:bottom="187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3B5D"/>
    <w:rsid w:val="08D4085D"/>
    <w:rsid w:val="18ED2965"/>
    <w:rsid w:val="2F4966F0"/>
    <w:rsid w:val="36354860"/>
    <w:rsid w:val="3B4824F2"/>
    <w:rsid w:val="57D8218F"/>
    <w:rsid w:val="595F5365"/>
    <w:rsid w:val="5ACC1EB5"/>
    <w:rsid w:val="66B8278B"/>
    <w:rsid w:val="693A1988"/>
    <w:rsid w:val="6C3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2020-11-17T06:06:00Z</dcterms:created>
  <dc:creator>Administrator</dc:creator>
  <cp:lastModifiedBy>金鱼儿</cp:lastModifiedBy>
  <dcterms:modified xsi:type="dcterms:W3CDTF">2021-11-30T05:20:11Z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960D3AD7B4CD464FB1F98EDD188EC93C</vt:lpwstr>
  </property>
</Properties>
</file>