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700" w:lineRule="atLeast"/>
        <w:ind w:left="0" w:right="0" w:firstLine="420"/>
        <w:jc w:val="center"/>
        <w:rPr>
          <w:rFonts w:hint="default"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pPr>
    </w:p>
    <w:p>
      <w:pPr>
        <w:keepNext w:val="0"/>
        <w:keepLines w:val="0"/>
        <w:widowControl/>
        <w:suppressLineNumbers w:val="0"/>
        <w:shd w:val="clear" w:fill="FFFFFF"/>
        <w:spacing w:before="0" w:beforeAutospacing="1" w:after="0" w:afterAutospacing="1" w:line="700" w:lineRule="atLeast"/>
        <w:ind w:left="0" w:right="0" w:firstLine="420"/>
        <w:jc w:val="center"/>
        <w:rPr>
          <w:rFonts w:hint="default"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700" w:lineRule="atLeast"/>
        <w:ind w:left="0" w:right="0" w:firstLine="0"/>
        <w:jc w:val="center"/>
        <w:textAlignment w:val="auto"/>
        <w:outlineLvl w:val="0"/>
        <w:rPr>
          <w:rFonts w:hint="default" w:ascii="方正小标宋简体" w:hAnsi="方正小标宋简体" w:eastAsia="方正小标宋简体" w:cs="方正小标宋简体"/>
          <w:i w:val="0"/>
          <w:iCs w:val="0"/>
          <w:caps w:val="0"/>
          <w:color w:val="000000"/>
          <w:spacing w:val="0"/>
          <w:kern w:val="0"/>
          <w:sz w:val="48"/>
          <w:szCs w:val="48"/>
          <w:shd w:val="clear" w:fill="FFFFFF"/>
          <w:lang w:val="en-US" w:eastAsia="zh-CN" w:bidi="ar"/>
        </w:rPr>
      </w:pPr>
      <w:bookmarkStart w:id="0" w:name="_Toc12965"/>
      <w:bookmarkStart w:id="1" w:name="_Toc122"/>
      <w:r>
        <w:rPr>
          <w:rFonts w:hint="default" w:ascii="方正小标宋简体" w:hAnsi="方正小标宋简体" w:eastAsia="方正小标宋简体" w:cs="方正小标宋简体"/>
          <w:i w:val="0"/>
          <w:iCs w:val="0"/>
          <w:caps w:val="0"/>
          <w:color w:val="000000"/>
          <w:spacing w:val="0"/>
          <w:kern w:val="0"/>
          <w:sz w:val="48"/>
          <w:szCs w:val="48"/>
          <w:shd w:val="clear" w:fill="FFFFFF"/>
          <w:lang w:val="en-US" w:eastAsia="zh-CN" w:bidi="ar"/>
        </w:rPr>
        <w:t>新</w:t>
      </w:r>
      <w:r>
        <w:rPr>
          <w:rFonts w:hint="eastAsia" w:ascii="方正小标宋简体" w:hAnsi="方正小标宋简体" w:eastAsia="方正小标宋简体" w:cs="方正小标宋简体"/>
          <w:i w:val="0"/>
          <w:iCs w:val="0"/>
          <w:caps w:val="0"/>
          <w:color w:val="000000"/>
          <w:spacing w:val="0"/>
          <w:kern w:val="0"/>
          <w:sz w:val="48"/>
          <w:szCs w:val="48"/>
          <w:shd w:val="clear" w:fill="FFFFFF"/>
          <w:lang w:val="en-US" w:eastAsia="zh-CN" w:bidi="ar"/>
        </w:rPr>
        <w:t>郑</w:t>
      </w:r>
      <w:r>
        <w:rPr>
          <w:rFonts w:hint="default" w:ascii="方正小标宋简体" w:hAnsi="方正小标宋简体" w:eastAsia="方正小标宋简体" w:cs="方正小标宋简体"/>
          <w:i w:val="0"/>
          <w:iCs w:val="0"/>
          <w:caps w:val="0"/>
          <w:color w:val="000000"/>
          <w:spacing w:val="0"/>
          <w:kern w:val="0"/>
          <w:sz w:val="48"/>
          <w:szCs w:val="48"/>
          <w:shd w:val="clear" w:fill="FFFFFF"/>
          <w:lang w:val="en-US" w:eastAsia="zh-CN" w:bidi="ar"/>
        </w:rPr>
        <w:t>市集中式饮用水水源地</w:t>
      </w:r>
      <w:bookmarkEnd w:id="0"/>
      <w:bookmarkEnd w:id="1"/>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700" w:lineRule="atLeast"/>
        <w:ind w:left="0" w:right="0" w:firstLine="0"/>
        <w:jc w:val="center"/>
        <w:textAlignment w:val="auto"/>
        <w:outlineLvl w:val="0"/>
        <w:rPr>
          <w:rFonts w:hint="default" w:ascii="Verdana" w:hAnsi="Verdana" w:cs="Verdana"/>
          <w:i w:val="0"/>
          <w:iCs w:val="0"/>
          <w:caps w:val="0"/>
          <w:color w:val="000000"/>
          <w:spacing w:val="0"/>
          <w:sz w:val="48"/>
          <w:szCs w:val="48"/>
        </w:rPr>
      </w:pPr>
      <w:bookmarkStart w:id="2" w:name="_Toc29241"/>
      <w:r>
        <w:rPr>
          <w:rFonts w:hint="default" w:ascii="方正小标宋简体" w:hAnsi="方正小标宋简体" w:eastAsia="方正小标宋简体" w:cs="方正小标宋简体"/>
          <w:i w:val="0"/>
          <w:iCs w:val="0"/>
          <w:caps w:val="0"/>
          <w:color w:val="000000"/>
          <w:spacing w:val="0"/>
          <w:kern w:val="0"/>
          <w:sz w:val="48"/>
          <w:szCs w:val="48"/>
          <w:shd w:val="clear" w:fill="FFFFFF"/>
          <w:lang w:val="en-US" w:eastAsia="zh-CN" w:bidi="ar"/>
        </w:rPr>
        <w:t>突发环境事件应急预案</w:t>
      </w:r>
      <w:bookmarkEnd w:id="2"/>
    </w:p>
    <w:p>
      <w:pPr>
        <w:keepNext w:val="0"/>
        <w:keepLines w:val="0"/>
        <w:widowControl/>
        <w:suppressLineNumbers w:val="0"/>
        <w:shd w:val="clear" w:fill="FFFFFF"/>
        <w:spacing w:before="0" w:beforeAutospacing="1" w:after="0" w:afterAutospacing="1" w:line="560" w:lineRule="atLeast"/>
        <w:ind w:left="0" w:right="0" w:firstLine="628"/>
        <w:jc w:val="left"/>
        <w:rPr>
          <w:rFonts w:ascii="黑体" w:hAnsi="宋体" w:eastAsia="黑体" w:cs="黑体"/>
          <w:i w:val="0"/>
          <w:iCs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0" w:beforeAutospacing="1" w:after="0" w:afterAutospacing="1" w:line="560" w:lineRule="atLeast"/>
        <w:ind w:left="0" w:right="0" w:firstLine="628"/>
        <w:jc w:val="left"/>
        <w:rPr>
          <w:rFonts w:ascii="黑体" w:hAnsi="宋体" w:eastAsia="黑体" w:cs="黑体"/>
          <w:i w:val="0"/>
          <w:iCs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0" w:beforeAutospacing="1" w:after="0" w:afterAutospacing="1" w:line="560" w:lineRule="atLeast"/>
        <w:ind w:left="0" w:right="0" w:firstLine="628"/>
        <w:jc w:val="left"/>
        <w:rPr>
          <w:rFonts w:ascii="黑体" w:hAnsi="宋体" w:eastAsia="黑体" w:cs="黑体"/>
          <w:i w:val="0"/>
          <w:iCs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0" w:beforeAutospacing="1" w:after="0" w:afterAutospacing="1" w:line="560" w:lineRule="atLeast"/>
        <w:ind w:left="0" w:right="0" w:firstLine="628"/>
        <w:jc w:val="left"/>
        <w:rPr>
          <w:rFonts w:ascii="黑体" w:hAnsi="宋体" w:eastAsia="黑体" w:cs="黑体"/>
          <w:i w:val="0"/>
          <w:iCs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0" w:beforeAutospacing="1" w:after="0" w:afterAutospacing="1" w:line="560" w:lineRule="atLeast"/>
        <w:ind w:left="0" w:right="0" w:firstLine="628"/>
        <w:jc w:val="left"/>
        <w:rPr>
          <w:rFonts w:ascii="黑体" w:hAnsi="宋体" w:eastAsia="黑体" w:cs="黑体"/>
          <w:i w:val="0"/>
          <w:iCs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0" w:beforeAutospacing="1" w:after="0" w:afterAutospacing="1" w:line="560" w:lineRule="atLeast"/>
        <w:ind w:left="0" w:right="0" w:firstLine="628"/>
        <w:jc w:val="left"/>
        <w:rPr>
          <w:rFonts w:ascii="黑体" w:hAnsi="宋体" w:eastAsia="黑体" w:cs="黑体"/>
          <w:i w:val="0"/>
          <w:iCs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0" w:beforeAutospacing="1" w:after="0" w:afterAutospacing="1" w:line="560" w:lineRule="atLeast"/>
        <w:ind w:left="0" w:right="0" w:firstLine="628"/>
        <w:jc w:val="left"/>
        <w:rPr>
          <w:rFonts w:ascii="黑体" w:hAnsi="宋体" w:eastAsia="黑体" w:cs="黑体"/>
          <w:i w:val="0"/>
          <w:iCs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0" w:beforeAutospacing="1" w:after="0" w:afterAutospacing="1" w:line="560" w:lineRule="atLeast"/>
        <w:ind w:right="0"/>
        <w:jc w:val="left"/>
        <w:rPr>
          <w:rFonts w:ascii="黑体" w:hAnsi="宋体" w:eastAsia="黑体" w:cs="黑体"/>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宋体" w:eastAsia="黑体" w:cs="黑体"/>
          <w:i w:val="0"/>
          <w:iCs w:val="0"/>
          <w:caps w:val="0"/>
          <w:color w:val="000000"/>
          <w:spacing w:val="0"/>
          <w:kern w:val="0"/>
          <w:sz w:val="32"/>
          <w:szCs w:val="32"/>
          <w:shd w:val="clear" w:fill="FFFFFF"/>
          <w:lang w:val="en-US" w:eastAsia="zh-CN" w:bidi="ar"/>
        </w:rPr>
      </w:pPr>
      <w:r>
        <w:rPr>
          <w:rFonts w:hint="eastAsia" w:ascii="黑体" w:hAnsi="宋体" w:eastAsia="黑体" w:cs="黑体"/>
          <w:i w:val="0"/>
          <w:iCs w:val="0"/>
          <w:caps w:val="0"/>
          <w:color w:val="000000"/>
          <w:spacing w:val="0"/>
          <w:kern w:val="0"/>
          <w:sz w:val="32"/>
          <w:szCs w:val="32"/>
          <w:shd w:val="clear" w:fill="FFFFFF"/>
          <w:lang w:val="en-US" w:eastAsia="zh-CN" w:bidi="ar"/>
        </w:rPr>
        <w:t>新郑市人民政府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黑体" w:hAnsi="宋体" w:eastAsia="黑体" w:cs="黑体"/>
          <w:i w:val="0"/>
          <w:iCs w:val="0"/>
          <w:caps w:val="0"/>
          <w:color w:val="000000"/>
          <w:spacing w:val="0"/>
          <w:kern w:val="0"/>
          <w:sz w:val="32"/>
          <w:szCs w:val="32"/>
          <w:shd w:val="clear" w:fill="FFFFFF"/>
          <w:lang w:val="en-US" w:eastAsia="zh-CN" w:bidi="ar"/>
        </w:rPr>
      </w:pPr>
      <w:r>
        <w:rPr>
          <w:rFonts w:hint="eastAsia" w:ascii="黑体" w:hAnsi="宋体" w:eastAsia="黑体" w:cs="黑体"/>
          <w:i w:val="0"/>
          <w:iCs w:val="0"/>
          <w:caps w:val="0"/>
          <w:color w:val="000000"/>
          <w:spacing w:val="0"/>
          <w:kern w:val="0"/>
          <w:sz w:val="32"/>
          <w:szCs w:val="32"/>
          <w:shd w:val="clear" w:fill="FFFFFF"/>
          <w:lang w:val="en-US" w:eastAsia="zh-CN" w:bidi="ar"/>
        </w:rPr>
        <w:t>2022年10月</w:t>
      </w:r>
    </w:p>
    <w:p>
      <w:pPr>
        <w:rPr>
          <w:rFonts w:ascii="黑体" w:hAnsi="宋体" w:eastAsia="黑体" w:cs="黑体"/>
          <w:i w:val="0"/>
          <w:iCs w:val="0"/>
          <w:caps w:val="0"/>
          <w:color w:val="000000"/>
          <w:spacing w:val="0"/>
          <w:kern w:val="0"/>
          <w:sz w:val="32"/>
          <w:szCs w:val="32"/>
          <w:shd w:val="clear" w:fill="FFFFFF"/>
          <w:lang w:val="en-US" w:eastAsia="zh-CN" w:bidi="ar"/>
        </w:rPr>
      </w:pPr>
      <w:r>
        <w:rPr>
          <w:rFonts w:ascii="黑体" w:hAnsi="宋体" w:eastAsia="黑体" w:cs="黑体"/>
          <w:i w:val="0"/>
          <w:iCs w:val="0"/>
          <w:caps w:val="0"/>
          <w:color w:val="000000"/>
          <w:spacing w:val="0"/>
          <w:kern w:val="0"/>
          <w:sz w:val="32"/>
          <w:szCs w:val="32"/>
          <w:shd w:val="clear" w:fill="FFFFFF"/>
          <w:lang w:val="en-US" w:eastAsia="zh-CN" w:bidi="ar"/>
        </w:rPr>
        <w:br w:type="page"/>
      </w:r>
    </w:p>
    <w:sdt>
      <w:sdtPr>
        <w:rPr>
          <w:rFonts w:ascii="宋体" w:hAnsi="宋体" w:eastAsia="宋体" w:cstheme="minorBidi"/>
          <w:kern w:val="2"/>
          <w:sz w:val="32"/>
          <w:szCs w:val="32"/>
          <w:lang w:val="en-US" w:eastAsia="zh-CN" w:bidi="ar-SA"/>
        </w:rPr>
        <w:id w:val="147474208"/>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cs="Times New Roman" w:eastAsiaTheme="minorEastAsia"/>
              <w:sz w:val="32"/>
              <w:szCs w:val="32"/>
            </w:rPr>
          </w:pPr>
          <w:r>
            <w:rPr>
              <w:rFonts w:hint="eastAsia" w:ascii="宋体" w:hAnsi="宋体" w:eastAsia="宋体" w:cs="宋体"/>
              <w:b/>
              <w:bCs/>
              <w:sz w:val="32"/>
              <w:szCs w:val="32"/>
            </w:rPr>
            <w:t>目</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录</w:t>
          </w:r>
        </w:p>
        <w:p>
          <w:pPr>
            <w:pStyle w:val="11"/>
            <w:tabs>
              <w:tab w:val="right" w:leader="dot" w:pos="8306"/>
            </w:tabs>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TOC \o "1-1" \h \u </w:instrText>
          </w:r>
          <w:r>
            <w:rPr>
              <w:rFonts w:hint="default" w:ascii="Times New Roman" w:hAnsi="Times New Roman" w:cs="Times New Roman" w:eastAsiaTheme="minorEastAsia"/>
              <w:sz w:val="28"/>
              <w:szCs w:val="28"/>
            </w:rPr>
            <w:fldChar w:fldCharType="separate"/>
          </w:r>
        </w:p>
        <w:p>
          <w:pPr>
            <w:pStyle w:val="4"/>
            <w:tabs>
              <w:tab w:val="right" w:leader="dot" w:pos="8306"/>
            </w:tabs>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1总则</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_Toc30194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_Toc30194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1.1</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编制目的</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_Toc30194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_Toc7510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1.2</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编制依据</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_Toc7510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_Toc25005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1.3</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适用范围</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_Toc25005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5</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_Toc11918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1.4</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预案衔接</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_Toc11918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5</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_Toc24046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1.5</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工作原则</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_Toc24046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6</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2应急组织指挥体系</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_Toc8892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8</w:t>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_Toc8892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2.1</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应急组织指挥机构</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_Toc8892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8</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_Toc23732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2.2</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现场应急指挥部</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_Toc23732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13</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_Toc21007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2.3</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现场应急工作组</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_Toc21007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15</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3应急响应</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_Toc4839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20</w:t>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_Toc4839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3.1</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信息收集和研判</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_Toc4839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20</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_Toc3480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3.2</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预警</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_Toc3480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_Toc17927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3.3</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事件</w:t>
          </w:r>
          <w:r>
            <w:rPr>
              <w:rFonts w:hint="default" w:ascii="Times New Roman" w:hAnsi="Times New Roman" w:eastAsia="宋体" w:cs="Times New Roman"/>
              <w:i w:val="0"/>
              <w:iCs w:val="0"/>
              <w:caps w:val="0"/>
              <w:spacing w:val="0"/>
              <w:kern w:val="0"/>
              <w:sz w:val="28"/>
              <w:szCs w:val="28"/>
              <w:shd w:val="clear" w:fill="FFFFFF"/>
              <w:lang w:val="en-US" w:eastAsia="zh-CN" w:bidi="ar"/>
            </w:rPr>
            <w:t>信息报告与通报</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_Toc17927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29</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_Toc17062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3.4</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事态研判</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_Toc17062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31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_Toc15540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3.5</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集中式地表水饮用水源地突发环境事件应急响应</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_Toc15540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32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_Toc6587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3.6</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集中式地下水饮用水源地突发环境事件应急响应</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_Toc6587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40</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_Toc4159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3.7</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物资调集及应急设施启用</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_Toc4159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45</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_Toc30295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highlight w:val="none"/>
              <w:shd w:val="clear" w:fill="FFFFFF"/>
              <w:lang w:val="en-US" w:eastAsia="zh-CN" w:bidi="ar"/>
            </w:rPr>
            <w:t>3.8</w:t>
          </w:r>
          <w:r>
            <w:rPr>
              <w:rFonts w:hint="eastAsia" w:ascii="Times New Roman" w:hAnsi="Times New Roman" w:eastAsia="宋体" w:cs="Times New Roman"/>
              <w:i w:val="0"/>
              <w:iCs w:val="0"/>
              <w:caps w:val="0"/>
              <w:spacing w:val="0"/>
              <w:kern w:val="0"/>
              <w:sz w:val="28"/>
              <w:szCs w:val="28"/>
              <w:highlight w:val="none"/>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highlight w:val="none"/>
              <w:shd w:val="clear" w:fill="FFFFFF"/>
              <w:lang w:val="en-US" w:eastAsia="zh-CN" w:bidi="ar"/>
            </w:rPr>
            <w:t>信息发布</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_Toc30295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45</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_Toc20438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highlight w:val="none"/>
              <w:shd w:val="clear" w:fill="FFFFFF"/>
              <w:lang w:val="en-US" w:eastAsia="zh-CN" w:bidi="ar"/>
            </w:rPr>
            <w:t>3.9</w:t>
          </w:r>
          <w:r>
            <w:rPr>
              <w:rFonts w:hint="eastAsia" w:ascii="Times New Roman" w:hAnsi="Times New Roman" w:eastAsia="宋体" w:cs="Times New Roman"/>
              <w:i w:val="0"/>
              <w:iCs w:val="0"/>
              <w:caps w:val="0"/>
              <w:spacing w:val="0"/>
              <w:kern w:val="0"/>
              <w:sz w:val="28"/>
              <w:szCs w:val="28"/>
              <w:highlight w:val="none"/>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highlight w:val="none"/>
              <w:shd w:val="clear" w:fill="FFFFFF"/>
              <w:lang w:val="en-US" w:eastAsia="zh-CN" w:bidi="ar"/>
            </w:rPr>
            <w:t>响应终止</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_Toc20438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46</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4后期工作</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_Toc9711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47</w:t>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_Toc9711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4.1</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后期防控</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_Toc9711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47</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_Toc10773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4.2</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事件调查</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_Toc10773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47</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_Toc16327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4.3</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损害评估</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_Toc16327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47</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_Toc14324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4.4</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善后处置</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_Toc14324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48</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5应急保障</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_Toc1170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48</w:t>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_Toc1170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5.1</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通讯与信息保障</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_Toc1170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48</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_Toc7287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5.2</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应急队伍保障</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_Toc7287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48</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_Toc17403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5.3</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应急资源保障</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_Toc17403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49</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_Toc1672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5.4</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经费保障</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_Toc1672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49</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_Toc16260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5.5</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其他保障</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_Toc16260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49</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6附则</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_Toc20187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50</w:t>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_Toc20187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6.1</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名词术语</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_Toc20187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50</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_Toc32099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6.2</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预案解释权属</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_Toc32099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51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_Toc31191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6.3</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预案演练和修订</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_Toc31191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51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_Toc21316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i w:val="0"/>
              <w:iCs w:val="0"/>
              <w:caps w:val="0"/>
              <w:spacing w:val="0"/>
              <w:kern w:val="0"/>
              <w:sz w:val="28"/>
              <w:szCs w:val="28"/>
              <w:shd w:val="clear" w:fill="FFFFFF"/>
              <w:lang w:val="en-US" w:eastAsia="zh-CN" w:bidi="ar"/>
            </w:rPr>
            <w:t>6.4</w:t>
          </w:r>
          <w:r>
            <w:rPr>
              <w:rFonts w:hint="eastAsia" w:ascii="Times New Roman" w:hAnsi="Times New Roman" w:eastAsia="宋体" w:cs="Times New Roman"/>
              <w:i w:val="0"/>
              <w:iCs w:val="0"/>
              <w:caps w:val="0"/>
              <w:spacing w:val="0"/>
              <w:kern w:val="0"/>
              <w:sz w:val="28"/>
              <w:szCs w:val="28"/>
              <w:shd w:val="clear" w:fill="FFFFFF"/>
              <w:lang w:val="en-US" w:eastAsia="zh-CN" w:bidi="ar"/>
            </w:rPr>
            <w:t xml:space="preserve"> </w:t>
          </w:r>
          <w:r>
            <w:rPr>
              <w:rFonts w:hint="default" w:ascii="Times New Roman" w:hAnsi="Times New Roman" w:eastAsia="宋体" w:cs="Times New Roman"/>
              <w:i w:val="0"/>
              <w:iCs w:val="0"/>
              <w:caps w:val="0"/>
              <w:spacing w:val="0"/>
              <w:kern w:val="0"/>
              <w:sz w:val="28"/>
              <w:szCs w:val="28"/>
              <w:shd w:val="clear" w:fill="FFFFFF"/>
              <w:lang w:val="en-US" w:eastAsia="zh-CN" w:bidi="ar"/>
            </w:rPr>
            <w:t>预案实施日期</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_Toc21316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52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4"/>
            <w:tabs>
              <w:tab w:val="right" w:leader="dot" w:pos="8306"/>
            </w:tabs>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附图附件</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_Toc26067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53</w:t>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i w:val="0"/>
              <w:iCs w:val="0"/>
              <w:caps w:val="0"/>
              <w:spacing w:val="0"/>
              <w:kern w:val="0"/>
              <w:sz w:val="28"/>
              <w:szCs w:val="28"/>
              <w:shd w:val="clear" w:fill="FFFFFF"/>
              <w:lang w:val="en-US" w:eastAsia="zh-CN" w:bidi="ar"/>
            </w:rPr>
          </w:pPr>
          <w:r>
            <w:rPr>
              <w:rFonts w:hint="default" w:ascii="Times New Roman" w:hAnsi="Times New Roman" w:eastAsia="宋体" w:cs="Times New Roman"/>
              <w:i w:val="0"/>
              <w:iCs w:val="0"/>
              <w:caps w:val="0"/>
              <w:spacing w:val="0"/>
              <w:kern w:val="0"/>
              <w:sz w:val="28"/>
              <w:szCs w:val="28"/>
              <w:shd w:val="clear" w:fill="FFFFFF"/>
              <w:lang w:val="en-US" w:eastAsia="zh-CN" w:bidi="ar"/>
            </w:rPr>
            <w:t>附图1</w:t>
          </w:r>
          <w:r>
            <w:rPr>
              <w:rFonts w:hint="eastAsia" w:ascii="Times New Roman" w:hAnsi="Times New Roman" w:eastAsia="宋体" w:cs="Times New Roman"/>
              <w:i w:val="0"/>
              <w:iCs w:val="0"/>
              <w:caps w:val="0"/>
              <w:spacing w:val="0"/>
              <w:kern w:val="0"/>
              <w:sz w:val="28"/>
              <w:szCs w:val="28"/>
              <w:shd w:val="clear" w:fill="FFFFFF"/>
              <w:lang w:val="en-US" w:eastAsia="zh-CN" w:bidi="ar"/>
            </w:rPr>
            <w:t>项目地理位置图</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_Toc26067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53</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_Toc26067 </w:instrText>
          </w:r>
          <w:r>
            <w:rPr>
              <w:rFonts w:hint="default" w:ascii="Times New Roman" w:hAnsi="Times New Roman" w:eastAsia="宋体" w:cs="Times New Roman"/>
              <w:sz w:val="28"/>
              <w:szCs w:val="28"/>
            </w:rPr>
            <w:fldChar w:fldCharType="separate"/>
          </w:r>
        </w:p>
        <w:p>
          <w:pPr>
            <w:pStyle w:val="4"/>
            <w:tabs>
              <w:tab w:val="right" w:leader="dot" w:pos="8306"/>
            </w:tabs>
            <w:ind w:firstLine="560" w:firstLineChars="200"/>
            <w:rPr>
              <w:rFonts w:hint="eastAsia" w:ascii="Times New Roman" w:hAnsi="Times New Roman" w:eastAsia="宋体" w:cs="Times New Roman"/>
              <w:i w:val="0"/>
              <w:iCs w:val="0"/>
              <w:caps w:val="0"/>
              <w:spacing w:val="0"/>
              <w:kern w:val="0"/>
              <w:sz w:val="28"/>
              <w:szCs w:val="28"/>
              <w:shd w:val="clear" w:fill="FFFFFF"/>
              <w:lang w:val="en-US" w:eastAsia="zh-CN" w:bidi="ar"/>
            </w:rPr>
          </w:pPr>
          <w:r>
            <w:rPr>
              <w:rFonts w:hint="default" w:ascii="Times New Roman" w:hAnsi="Times New Roman" w:eastAsia="宋体" w:cs="Times New Roman"/>
              <w:i w:val="0"/>
              <w:iCs w:val="0"/>
              <w:caps w:val="0"/>
              <w:spacing w:val="0"/>
              <w:kern w:val="0"/>
              <w:sz w:val="28"/>
              <w:szCs w:val="28"/>
              <w:shd w:val="clear" w:fill="FFFFFF"/>
              <w:lang w:val="en-US" w:eastAsia="zh-CN" w:bidi="ar"/>
            </w:rPr>
            <w:t>附图</w:t>
          </w:r>
          <w:r>
            <w:rPr>
              <w:rFonts w:hint="eastAsia" w:ascii="Times New Roman" w:hAnsi="Times New Roman" w:eastAsia="宋体" w:cs="Times New Roman"/>
              <w:i w:val="0"/>
              <w:iCs w:val="0"/>
              <w:caps w:val="0"/>
              <w:spacing w:val="0"/>
              <w:kern w:val="0"/>
              <w:sz w:val="28"/>
              <w:szCs w:val="28"/>
              <w:shd w:val="clear" w:fill="FFFFFF"/>
              <w:lang w:val="en-US" w:eastAsia="zh-CN" w:bidi="ar"/>
            </w:rPr>
            <w:t>2望京楼水库（含老观寨水库）保护区范围图</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_Toc26067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5</w:t>
          </w:r>
          <w:r>
            <w:rPr>
              <w:rFonts w:hint="eastAsia" w:ascii="Times New Roman" w:hAnsi="Times New Roman" w:eastAsia="宋体" w:cs="Times New Roman"/>
              <w:sz w:val="28"/>
              <w:szCs w:val="28"/>
              <w:lang w:val="en-US" w:eastAsia="zh-CN"/>
            </w:rPr>
            <w:t>4</w:t>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eastAsia" w:ascii="Times New Roman" w:hAnsi="Times New Roman" w:eastAsia="宋体" w:cs="Times New Roman"/>
              <w:i w:val="0"/>
              <w:iCs w:val="0"/>
              <w:caps w:val="0"/>
              <w:spacing w:val="0"/>
              <w:kern w:val="0"/>
              <w:sz w:val="28"/>
              <w:szCs w:val="28"/>
              <w:shd w:val="clear" w:fill="FFFFFF"/>
              <w:lang w:val="en-US" w:eastAsia="zh-CN" w:bidi="ar"/>
            </w:rPr>
          </w:pPr>
          <w:r>
            <w:rPr>
              <w:rFonts w:hint="default" w:ascii="Times New Roman" w:hAnsi="Times New Roman" w:eastAsia="宋体" w:cs="Times New Roman"/>
              <w:i w:val="0"/>
              <w:iCs w:val="0"/>
              <w:caps w:val="0"/>
              <w:spacing w:val="0"/>
              <w:kern w:val="0"/>
              <w:sz w:val="28"/>
              <w:szCs w:val="28"/>
              <w:shd w:val="clear" w:fill="FFFFFF"/>
              <w:lang w:val="en-US" w:eastAsia="zh-CN" w:bidi="ar"/>
            </w:rPr>
            <w:t>附图</w:t>
          </w:r>
          <w:r>
            <w:rPr>
              <w:rFonts w:hint="eastAsia" w:ascii="Times New Roman" w:hAnsi="Times New Roman" w:eastAsia="宋体" w:cs="Times New Roman"/>
              <w:i w:val="0"/>
              <w:iCs w:val="0"/>
              <w:caps w:val="0"/>
              <w:spacing w:val="0"/>
              <w:kern w:val="0"/>
              <w:sz w:val="28"/>
              <w:szCs w:val="28"/>
              <w:shd w:val="clear" w:fill="FFFFFF"/>
              <w:lang w:val="en-US" w:eastAsia="zh-CN" w:bidi="ar"/>
            </w:rPr>
            <w:t>3新郑水厂地下水饮用水源保护范围图</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_Toc26067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5</w:t>
          </w:r>
          <w:r>
            <w:rPr>
              <w:rFonts w:hint="eastAsia" w:ascii="Times New Roman" w:hAnsi="Times New Roman" w:eastAsia="宋体" w:cs="Times New Roman"/>
              <w:sz w:val="28"/>
              <w:szCs w:val="28"/>
              <w:lang w:val="en-US" w:eastAsia="zh-CN"/>
            </w:rPr>
            <w:t>5</w:t>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default" w:ascii="Times New Roman" w:hAnsi="Times New Roman" w:eastAsia="宋体" w:cs="Times New Roman"/>
              <w:i w:val="0"/>
              <w:iCs w:val="0"/>
              <w:caps w:val="0"/>
              <w:spacing w:val="0"/>
              <w:kern w:val="0"/>
              <w:sz w:val="28"/>
              <w:szCs w:val="28"/>
              <w:shd w:val="clear" w:fill="FFFFFF"/>
              <w:lang w:val="en-US" w:eastAsia="zh-CN" w:bidi="ar"/>
            </w:rPr>
          </w:pPr>
          <w:r>
            <w:rPr>
              <w:rFonts w:hint="default" w:ascii="Times New Roman" w:hAnsi="Times New Roman" w:eastAsia="宋体" w:cs="Times New Roman"/>
              <w:i w:val="0"/>
              <w:iCs w:val="0"/>
              <w:caps w:val="0"/>
              <w:spacing w:val="0"/>
              <w:kern w:val="0"/>
              <w:sz w:val="28"/>
              <w:szCs w:val="28"/>
              <w:shd w:val="clear" w:fill="FFFFFF"/>
              <w:lang w:val="en-US" w:eastAsia="zh-CN" w:bidi="ar"/>
            </w:rPr>
            <w:t>附图</w:t>
          </w:r>
          <w:r>
            <w:rPr>
              <w:rFonts w:hint="eastAsia" w:ascii="Times New Roman" w:hAnsi="Times New Roman" w:eastAsia="宋体" w:cs="Times New Roman"/>
              <w:i w:val="0"/>
              <w:iCs w:val="0"/>
              <w:caps w:val="0"/>
              <w:spacing w:val="0"/>
              <w:kern w:val="0"/>
              <w:sz w:val="28"/>
              <w:szCs w:val="28"/>
              <w:shd w:val="clear" w:fill="FFFFFF"/>
              <w:lang w:val="en-US" w:eastAsia="zh-CN" w:bidi="ar"/>
            </w:rPr>
            <w:t>4评价范围图</w:t>
          </w:r>
          <w:r>
            <w:rPr>
              <w:rFonts w:hint="default" w:ascii="Times New Roman" w:hAnsi="Times New Roman" w:eastAsia="宋体" w:cs="Times New Roman"/>
              <w:sz w:val="28"/>
              <w:szCs w:val="28"/>
            </w:rPr>
            <w:tab/>
          </w:r>
          <w:r>
            <w:rPr>
              <w:rFonts w:hint="eastAsia" w:ascii="Times New Roman" w:hAnsi="Times New Roman" w:eastAsia="宋体" w:cs="Times New Roman"/>
              <w:sz w:val="28"/>
              <w:szCs w:val="28"/>
              <w:lang w:val="en-US" w:eastAsia="zh-CN"/>
            </w:rPr>
            <w:t>56</w:t>
          </w:r>
        </w:p>
        <w:p>
          <w:pPr>
            <w:pStyle w:val="4"/>
            <w:tabs>
              <w:tab w:val="right" w:leader="dot" w:pos="8306"/>
            </w:tabs>
            <w:ind w:firstLine="560" w:firstLineChars="200"/>
            <w:rPr>
              <w:rFonts w:hint="eastAsia" w:ascii="Times New Roman" w:hAnsi="Times New Roman" w:eastAsia="宋体" w:cs="Times New Roman"/>
              <w:i w:val="0"/>
              <w:iCs w:val="0"/>
              <w:caps w:val="0"/>
              <w:spacing w:val="0"/>
              <w:kern w:val="0"/>
              <w:sz w:val="28"/>
              <w:szCs w:val="28"/>
              <w:shd w:val="clear" w:fill="FFFFFF"/>
              <w:lang w:val="en-US" w:eastAsia="zh-CN" w:bidi="ar"/>
            </w:rPr>
          </w:pPr>
          <w:r>
            <w:rPr>
              <w:rFonts w:hint="default" w:ascii="Times New Roman" w:hAnsi="Times New Roman" w:eastAsia="宋体" w:cs="Times New Roman"/>
              <w:i w:val="0"/>
              <w:iCs w:val="0"/>
              <w:caps w:val="0"/>
              <w:spacing w:val="0"/>
              <w:kern w:val="0"/>
              <w:sz w:val="28"/>
              <w:szCs w:val="28"/>
              <w:shd w:val="clear" w:fill="FFFFFF"/>
              <w:lang w:val="en-US" w:eastAsia="zh-CN" w:bidi="ar"/>
            </w:rPr>
            <w:t>附图</w:t>
          </w:r>
          <w:r>
            <w:rPr>
              <w:rFonts w:hint="eastAsia" w:ascii="Times New Roman" w:hAnsi="Times New Roman" w:eastAsia="宋体" w:cs="Times New Roman"/>
              <w:i w:val="0"/>
              <w:iCs w:val="0"/>
              <w:caps w:val="0"/>
              <w:spacing w:val="0"/>
              <w:kern w:val="0"/>
              <w:sz w:val="28"/>
              <w:szCs w:val="28"/>
              <w:shd w:val="clear" w:fill="FFFFFF"/>
              <w:lang w:val="en-US" w:eastAsia="zh-CN" w:bidi="ar"/>
            </w:rPr>
            <w:t>5固定风险源分布图</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_Toc26067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5</w:t>
          </w:r>
          <w:r>
            <w:rPr>
              <w:rFonts w:hint="eastAsia" w:ascii="Times New Roman" w:hAnsi="Times New Roman" w:eastAsia="宋体" w:cs="Times New Roman"/>
              <w:sz w:val="28"/>
              <w:szCs w:val="28"/>
              <w:lang w:val="en-US" w:eastAsia="zh-CN"/>
            </w:rPr>
            <w:t>7</w:t>
          </w:r>
          <w:r>
            <w:rPr>
              <w:rFonts w:hint="default" w:ascii="Times New Roman" w:hAnsi="Times New Roman" w:eastAsia="宋体" w:cs="Times New Roman"/>
              <w:sz w:val="28"/>
              <w:szCs w:val="28"/>
            </w:rPr>
            <w:fldChar w:fldCharType="end"/>
          </w:r>
        </w:p>
        <w:p>
          <w:pPr>
            <w:pStyle w:val="4"/>
            <w:tabs>
              <w:tab w:val="right" w:leader="dot" w:pos="8306"/>
            </w:tabs>
            <w:ind w:firstLine="560" w:firstLineChars="200"/>
            <w:rPr>
              <w:rFonts w:hint="eastAsia" w:ascii="Times New Roman" w:hAnsi="Times New Roman" w:eastAsia="宋体" w:cs="Times New Roman"/>
              <w:i w:val="0"/>
              <w:iCs w:val="0"/>
              <w:caps w:val="0"/>
              <w:spacing w:val="0"/>
              <w:kern w:val="0"/>
              <w:sz w:val="28"/>
              <w:szCs w:val="28"/>
              <w:shd w:val="clear" w:fill="FFFFFF"/>
              <w:lang w:val="en-US" w:eastAsia="zh-CN" w:bidi="ar"/>
            </w:rPr>
          </w:pPr>
          <w:r>
            <w:rPr>
              <w:rFonts w:hint="default" w:ascii="Times New Roman" w:hAnsi="Times New Roman" w:eastAsia="宋体" w:cs="Times New Roman"/>
              <w:i w:val="0"/>
              <w:iCs w:val="0"/>
              <w:caps w:val="0"/>
              <w:spacing w:val="0"/>
              <w:kern w:val="0"/>
              <w:sz w:val="28"/>
              <w:szCs w:val="28"/>
              <w:shd w:val="clear" w:fill="FFFFFF"/>
              <w:lang w:val="en-US" w:eastAsia="zh-CN" w:bidi="ar"/>
            </w:rPr>
            <w:t>附图</w:t>
          </w:r>
          <w:r>
            <w:rPr>
              <w:rFonts w:hint="eastAsia" w:ascii="Times New Roman" w:hAnsi="Times New Roman" w:eastAsia="宋体" w:cs="Times New Roman"/>
              <w:i w:val="0"/>
              <w:iCs w:val="0"/>
              <w:caps w:val="0"/>
              <w:spacing w:val="0"/>
              <w:kern w:val="0"/>
              <w:sz w:val="28"/>
              <w:szCs w:val="28"/>
              <w:shd w:val="clear" w:fill="FFFFFF"/>
              <w:lang w:val="en-US" w:eastAsia="zh-CN" w:bidi="ar"/>
            </w:rPr>
            <w:t>6流动风险源分布图</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_Toc26067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5</w:t>
          </w:r>
          <w:r>
            <w:rPr>
              <w:rFonts w:hint="default" w:ascii="Times New Roman" w:hAnsi="Times New Roman" w:eastAsia="宋体" w:cs="Times New Roman"/>
              <w:sz w:val="28"/>
              <w:szCs w:val="28"/>
            </w:rPr>
            <w:fldChar w:fldCharType="end"/>
          </w:r>
          <w:r>
            <w:rPr>
              <w:rFonts w:hint="eastAsia" w:ascii="Times New Roman" w:hAnsi="Times New Roman" w:eastAsia="宋体" w:cs="Times New Roman"/>
              <w:sz w:val="28"/>
              <w:szCs w:val="28"/>
              <w:lang w:val="en-US" w:eastAsia="zh-CN"/>
            </w:rPr>
            <w:t>8</w:t>
          </w:r>
        </w:p>
        <w:p>
          <w:pPr>
            <w:pStyle w:val="4"/>
            <w:tabs>
              <w:tab w:val="right" w:leader="dot" w:pos="8306"/>
            </w:tabs>
            <w:ind w:firstLine="560" w:firstLineChars="200"/>
            <w:rPr>
              <w:rFonts w:hint="eastAsia" w:ascii="Times New Roman" w:hAnsi="Times New Roman" w:eastAsia="宋体" w:cs="Times New Roman"/>
              <w:i w:val="0"/>
              <w:iCs w:val="0"/>
              <w:caps w:val="0"/>
              <w:spacing w:val="0"/>
              <w:kern w:val="0"/>
              <w:sz w:val="28"/>
              <w:szCs w:val="28"/>
              <w:shd w:val="clear" w:fill="FFFFFF"/>
              <w:lang w:val="en-US" w:eastAsia="zh-CN" w:bidi="ar"/>
            </w:rPr>
          </w:pPr>
          <w:r>
            <w:rPr>
              <w:rFonts w:hint="default" w:ascii="Times New Roman" w:hAnsi="Times New Roman" w:eastAsia="宋体" w:cs="Times New Roman"/>
              <w:i w:val="0"/>
              <w:iCs w:val="0"/>
              <w:caps w:val="0"/>
              <w:spacing w:val="0"/>
              <w:kern w:val="0"/>
              <w:sz w:val="28"/>
              <w:szCs w:val="28"/>
              <w:shd w:val="clear" w:fill="FFFFFF"/>
              <w:lang w:val="en-US" w:eastAsia="zh-CN" w:bidi="ar"/>
            </w:rPr>
            <w:t>附图</w:t>
          </w:r>
          <w:r>
            <w:rPr>
              <w:rFonts w:hint="eastAsia" w:ascii="Times New Roman" w:hAnsi="Times New Roman" w:eastAsia="宋体" w:cs="Times New Roman"/>
              <w:i w:val="0"/>
              <w:iCs w:val="0"/>
              <w:caps w:val="0"/>
              <w:spacing w:val="0"/>
              <w:kern w:val="0"/>
              <w:sz w:val="28"/>
              <w:szCs w:val="28"/>
              <w:shd w:val="clear" w:fill="FFFFFF"/>
              <w:lang w:val="en-US" w:eastAsia="zh-CN" w:bidi="ar"/>
            </w:rPr>
            <w:t>7现场照片</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_Toc26067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5</w:t>
          </w:r>
          <w:r>
            <w:rPr>
              <w:rFonts w:hint="default" w:ascii="Times New Roman" w:hAnsi="Times New Roman" w:eastAsia="宋体" w:cs="Times New Roman"/>
              <w:sz w:val="28"/>
              <w:szCs w:val="28"/>
            </w:rPr>
            <w:fldChar w:fldCharType="end"/>
          </w:r>
          <w:r>
            <w:rPr>
              <w:rFonts w:hint="eastAsia" w:ascii="Times New Roman" w:hAnsi="Times New Roman" w:eastAsia="宋体" w:cs="Times New Roman"/>
              <w:sz w:val="28"/>
              <w:szCs w:val="28"/>
              <w:lang w:val="en-US" w:eastAsia="zh-CN"/>
            </w:rPr>
            <w:t>9</w:t>
          </w:r>
        </w:p>
        <w:p>
          <w:pPr>
            <w:pStyle w:val="4"/>
            <w:tabs>
              <w:tab w:val="right" w:leader="dot" w:pos="8306"/>
            </w:tabs>
            <w:ind w:firstLine="560" w:firstLineChars="200"/>
            <w:rPr>
              <w:rFonts w:hint="eastAsia" w:ascii="Times New Roman" w:hAnsi="Times New Roman" w:eastAsia="宋体" w:cs="Times New Roman"/>
              <w:sz w:val="28"/>
              <w:szCs w:val="28"/>
              <w:lang w:val="en-US" w:eastAsia="zh-CN"/>
            </w:rPr>
          </w:pPr>
          <w:r>
            <w:rPr>
              <w:rFonts w:hint="default" w:ascii="Times New Roman" w:hAnsi="Times New Roman" w:eastAsia="宋体" w:cs="Times New Roman"/>
              <w:i w:val="0"/>
              <w:iCs w:val="0"/>
              <w:caps w:val="0"/>
              <w:spacing w:val="0"/>
              <w:kern w:val="0"/>
              <w:sz w:val="28"/>
              <w:szCs w:val="28"/>
              <w:shd w:val="clear" w:fill="FFFFFF"/>
              <w:lang w:val="en-US" w:eastAsia="zh-CN" w:bidi="ar"/>
            </w:rPr>
            <w:t>附</w:t>
          </w:r>
          <w:r>
            <w:rPr>
              <w:rFonts w:hint="eastAsia" w:ascii="Times New Roman" w:hAnsi="Times New Roman" w:eastAsia="宋体" w:cs="Times New Roman"/>
              <w:i w:val="0"/>
              <w:iCs w:val="0"/>
              <w:caps w:val="0"/>
              <w:spacing w:val="0"/>
              <w:kern w:val="0"/>
              <w:sz w:val="28"/>
              <w:szCs w:val="28"/>
              <w:shd w:val="clear" w:fill="FFFFFF"/>
              <w:lang w:val="en-US" w:eastAsia="zh-CN" w:bidi="ar"/>
            </w:rPr>
            <w:t>件 突发环境事件应急处置卡</w:t>
          </w:r>
          <w:r>
            <w:rPr>
              <w:rFonts w:hint="default" w:ascii="Times New Roman" w:hAnsi="Times New Roman" w:eastAsia="宋体" w:cs="Times New Roman"/>
              <w:sz w:val="28"/>
              <w:szCs w:val="28"/>
            </w:rPr>
            <w:tab/>
          </w:r>
          <w:r>
            <w:rPr>
              <w:rFonts w:hint="eastAsia" w:ascii="Times New Roman" w:hAnsi="Times New Roman" w:eastAsia="宋体" w:cs="Times New Roman"/>
              <w:sz w:val="28"/>
              <w:szCs w:val="28"/>
              <w:lang w:val="en-US" w:eastAsia="zh-CN"/>
            </w:rPr>
            <w:t>61</w:t>
          </w:r>
          <w:r>
            <w:rPr>
              <w:rFonts w:hint="default" w:ascii="Times New Roman" w:hAnsi="Times New Roman" w:eastAsia="宋体" w:cs="Times New Roman"/>
              <w:sz w:val="28"/>
              <w:szCs w:val="28"/>
            </w:rPr>
            <w:fldChar w:fldCharType="end"/>
          </w:r>
        </w:p>
        <w:p>
          <w:pPr>
            <w:rPr>
              <w:rFonts w:hint="default"/>
            </w:rPr>
          </w:pPr>
        </w:p>
        <w:p>
          <w:pPr>
            <w:tabs>
              <w:tab w:val="right" w:leader="dot" w:pos="8306"/>
            </w:tabs>
          </w:pPr>
          <w:r>
            <w:rPr>
              <w:rFonts w:hint="default" w:ascii="Times New Roman" w:hAnsi="Times New Roman" w:cs="Times New Roman" w:eastAsiaTheme="minorEastAsia"/>
              <w:sz w:val="28"/>
              <w:szCs w:val="28"/>
            </w:rPr>
            <w:fldChar w:fldCharType="end"/>
          </w:r>
        </w:p>
      </w:sdtContent>
    </w:sdt>
    <w:p>
      <w:pPr>
        <w:rPr>
          <w:rFonts w:ascii="黑体" w:hAnsi="宋体" w:eastAsia="黑体" w:cs="黑体"/>
          <w:i w:val="0"/>
          <w:iCs w:val="0"/>
          <w:caps w:val="0"/>
          <w:color w:val="000000"/>
          <w:spacing w:val="0"/>
          <w:kern w:val="0"/>
          <w:sz w:val="32"/>
          <w:szCs w:val="32"/>
          <w:shd w:val="clear" w:fill="FFFFFF"/>
          <w:lang w:val="en-US" w:eastAsia="zh-CN" w:bidi="ar"/>
        </w:rPr>
      </w:pPr>
      <w:r>
        <w:rPr>
          <w:rFonts w:ascii="黑体" w:hAnsi="宋体" w:eastAsia="黑体" w:cs="黑体"/>
          <w:i w:val="0"/>
          <w:iCs w:val="0"/>
          <w:caps w:val="0"/>
          <w:color w:val="000000"/>
          <w:spacing w:val="0"/>
          <w:kern w:val="0"/>
          <w:sz w:val="32"/>
          <w:szCs w:val="32"/>
          <w:shd w:val="clear" w:fill="FFFFFF"/>
          <w:lang w:val="en-US" w:eastAsia="zh-CN" w:bidi="ar"/>
        </w:rPr>
        <w:br w:type="page"/>
      </w:r>
    </w:p>
    <w:p>
      <w:pPr>
        <w:keepNext w:val="0"/>
        <w:keepLines w:val="0"/>
        <w:widowControl/>
        <w:suppressLineNumbers w:val="0"/>
        <w:shd w:val="clear" w:fill="FFFFFF"/>
        <w:spacing w:before="0" w:beforeAutospacing="1" w:after="0" w:afterAutospacing="1" w:line="560" w:lineRule="atLeast"/>
        <w:ind w:left="0" w:right="0" w:firstLine="628"/>
        <w:jc w:val="left"/>
        <w:rPr>
          <w:rFonts w:ascii="黑体" w:hAnsi="宋体" w:eastAsia="黑体" w:cs="黑体"/>
          <w:i w:val="0"/>
          <w:iCs w:val="0"/>
          <w:caps w:val="0"/>
          <w:color w:val="000000"/>
          <w:spacing w:val="0"/>
          <w:kern w:val="0"/>
          <w:sz w:val="32"/>
          <w:szCs w:val="32"/>
          <w:shd w:val="clear" w:fill="FFFFFF"/>
          <w:lang w:val="en-US" w:eastAsia="zh-CN" w:bidi="ar"/>
        </w:rPr>
        <w:sectPr>
          <w:footerReference r:id="rId3" w:type="default"/>
          <w:pgSz w:w="11906" w:h="16838"/>
          <w:pgMar w:top="1440" w:right="1800" w:bottom="1440" w:left="1800" w:header="851" w:footer="992" w:gutter="0"/>
          <w:pgNumType w:fmt="upperRoman" w:start="0"/>
          <w:cols w:space="425" w:num="1"/>
          <w:docGrid w:type="lines" w:linePitch="312" w:charSpace="0"/>
        </w:sectPr>
      </w:pPr>
    </w:p>
    <w:p>
      <w:pPr>
        <w:keepNext w:val="0"/>
        <w:keepLines w:val="0"/>
        <w:widowControl/>
        <w:suppressLineNumbers w:val="0"/>
        <w:shd w:val="clear" w:fill="FFFFFF"/>
        <w:spacing w:before="0" w:beforeAutospacing="1" w:after="0" w:afterAutospacing="1" w:line="560" w:lineRule="atLeast"/>
        <w:ind w:left="0" w:right="0" w:firstLine="628"/>
        <w:jc w:val="left"/>
        <w:rPr>
          <w:rFonts w:hint="default" w:ascii="Verdana" w:hAnsi="Verdana" w:cs="Verdana"/>
          <w:i w:val="0"/>
          <w:iCs w:val="0"/>
          <w:caps w:val="0"/>
          <w:color w:val="000000"/>
          <w:spacing w:val="0"/>
          <w:sz w:val="36"/>
          <w:szCs w:val="36"/>
        </w:rPr>
      </w:pPr>
      <w:r>
        <w:rPr>
          <w:rFonts w:hint="eastAsia" w:ascii="黑体" w:hAnsi="黑体" w:eastAsia="黑体" w:cs="黑体"/>
          <w:i w:val="0"/>
          <w:iCs w:val="0"/>
          <w:caps w:val="0"/>
          <w:color w:val="000000"/>
          <w:spacing w:val="0"/>
          <w:kern w:val="0"/>
          <w:sz w:val="36"/>
          <w:szCs w:val="36"/>
          <w:shd w:val="clear" w:fill="FFFFFF"/>
          <w:lang w:val="en-US" w:eastAsia="zh-CN" w:bidi="ar"/>
        </w:rPr>
        <w:t>1</w:t>
      </w:r>
      <w:r>
        <w:rPr>
          <w:rFonts w:hint="eastAsia" w:ascii="黑体" w:hAnsi="宋体" w:eastAsia="黑体" w:cs="黑体"/>
          <w:i w:val="0"/>
          <w:iCs w:val="0"/>
          <w:caps w:val="0"/>
          <w:color w:val="000000"/>
          <w:spacing w:val="0"/>
          <w:kern w:val="0"/>
          <w:sz w:val="36"/>
          <w:szCs w:val="36"/>
          <w:shd w:val="clear" w:fill="FFFFFF"/>
          <w:lang w:val="en-US" w:eastAsia="zh-CN" w:bidi="ar"/>
        </w:rPr>
        <w:t xml:space="preserve"> 总则</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Verdana" w:hAnsi="Verdana" w:cs="Verdana"/>
          <w:i w:val="0"/>
          <w:iCs w:val="0"/>
          <w:caps w:val="0"/>
          <w:color w:val="000000"/>
          <w:spacing w:val="0"/>
          <w:sz w:val="27"/>
          <w:szCs w:val="27"/>
        </w:rPr>
      </w:pPr>
      <w:bookmarkStart w:id="3" w:name="_Toc30194"/>
      <w:r>
        <w:rPr>
          <w:rFonts w:hint="eastAsia" w:ascii="楷体" w:hAnsi="楷体" w:eastAsia="楷体" w:cs="楷体"/>
          <w:i w:val="0"/>
          <w:iCs w:val="0"/>
          <w:caps w:val="0"/>
          <w:color w:val="000000"/>
          <w:spacing w:val="0"/>
          <w:kern w:val="0"/>
          <w:sz w:val="32"/>
          <w:szCs w:val="32"/>
          <w:shd w:val="clear" w:fill="FFFFFF"/>
          <w:lang w:val="en-US" w:eastAsia="zh-CN" w:bidi="ar"/>
        </w:rPr>
        <w:t>1.1</w:t>
      </w:r>
      <w:r>
        <w:rPr>
          <w:rFonts w:hint="eastAsia" w:ascii="楷体_GB2312" w:hAnsi="Verdana" w:eastAsia="楷体_GB2312" w:cs="楷体_GB2312"/>
          <w:i w:val="0"/>
          <w:iCs w:val="0"/>
          <w:caps w:val="0"/>
          <w:color w:val="000000"/>
          <w:spacing w:val="0"/>
          <w:kern w:val="0"/>
          <w:sz w:val="32"/>
          <w:szCs w:val="32"/>
          <w:shd w:val="clear" w:fill="FFFFFF"/>
          <w:lang w:val="en-US" w:eastAsia="zh-CN" w:bidi="ar"/>
        </w:rPr>
        <w:t xml:space="preserve"> </w:t>
      </w:r>
      <w:r>
        <w:rPr>
          <w:rFonts w:hint="default" w:ascii="楷体_GB2312" w:hAnsi="Times New Roman" w:eastAsia="楷体_GB2312" w:cs="楷体_GB2312"/>
          <w:i w:val="0"/>
          <w:iCs w:val="0"/>
          <w:caps w:val="0"/>
          <w:color w:val="000000"/>
          <w:spacing w:val="0"/>
          <w:kern w:val="0"/>
          <w:sz w:val="32"/>
          <w:szCs w:val="32"/>
          <w:shd w:val="clear" w:fill="FFFFFF"/>
          <w:lang w:val="en-US" w:eastAsia="zh-CN" w:bidi="ar"/>
        </w:rPr>
        <w:t>编制目的</w:t>
      </w:r>
      <w:bookmarkEnd w:id="3"/>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为健全</w:t>
      </w:r>
      <w:r>
        <w:rPr>
          <w:rFonts w:ascii="仿宋_GB2312" w:hAnsi="仿宋_GB2312" w:eastAsia="仿宋_GB2312" w:cs="仿宋_GB2312"/>
          <w:color w:val="000000"/>
          <w:kern w:val="0"/>
          <w:sz w:val="32"/>
          <w:szCs w:val="32"/>
          <w:lang w:val="en-US" w:eastAsia="zh-CN" w:bidi="ar"/>
        </w:rPr>
        <w:t>我</w:t>
      </w:r>
      <w:r>
        <w:rPr>
          <w:rFonts w:hint="eastAsia" w:ascii="仿宋_GB2312" w:hAnsi="仿宋_GB2312" w:eastAsia="仿宋_GB2312" w:cs="仿宋_GB2312"/>
          <w:color w:val="000000"/>
          <w:kern w:val="0"/>
          <w:sz w:val="32"/>
          <w:szCs w:val="32"/>
          <w:lang w:val="en-US" w:eastAsia="zh-CN" w:bidi="ar"/>
        </w:rPr>
        <w:t>市</w:t>
      </w:r>
      <w:r>
        <w:rPr>
          <w:rFonts w:ascii="仿宋_GB2312" w:hAnsi="仿宋_GB2312" w:eastAsia="仿宋_GB2312" w:cs="仿宋_GB2312"/>
          <w:color w:val="000000"/>
          <w:kern w:val="0"/>
          <w:sz w:val="32"/>
          <w:szCs w:val="32"/>
          <w:lang w:val="en-US" w:eastAsia="zh-CN" w:bidi="ar"/>
        </w:rPr>
        <w:t>集中式饮用水水源地突发环境事件的</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应急机制，有效预防和减少突发环境事件的发生，及时、高效、有序处置集中式饮用水水源地突发环境事件，最大限度地控制、减轻和消除突发环境事件的影响和危害，指导和规范水源地突发环境事件应对工作，保障人民群众生命财产安全和健康，维护</w:t>
      </w:r>
      <w:r>
        <w:rPr>
          <w:rFonts w:ascii="仿宋_GB2312" w:hAnsi="仿宋_GB2312" w:eastAsia="仿宋_GB2312" w:cs="仿宋_GB2312"/>
          <w:color w:val="000000"/>
          <w:kern w:val="0"/>
          <w:sz w:val="32"/>
          <w:szCs w:val="32"/>
          <w:lang w:val="en-US" w:eastAsia="zh-CN" w:bidi="ar"/>
        </w:rPr>
        <w:t>生态环境安全和社会秩序稳定，特制定《</w:t>
      </w:r>
      <w:r>
        <w:rPr>
          <w:rFonts w:hint="eastAsia" w:ascii="仿宋_GB2312" w:hAnsi="仿宋_GB2312" w:eastAsia="仿宋_GB2312" w:cs="仿宋_GB2312"/>
          <w:color w:val="000000"/>
          <w:kern w:val="0"/>
          <w:sz w:val="32"/>
          <w:szCs w:val="32"/>
          <w:lang w:val="en-US" w:eastAsia="zh-CN" w:bidi="ar"/>
        </w:rPr>
        <w:t>新郑市</w:t>
      </w:r>
      <w:r>
        <w:rPr>
          <w:rFonts w:ascii="仿宋_GB2312" w:hAnsi="仿宋_GB2312" w:eastAsia="仿宋_GB2312" w:cs="仿宋_GB2312"/>
          <w:color w:val="000000"/>
          <w:kern w:val="0"/>
          <w:sz w:val="32"/>
          <w:szCs w:val="32"/>
          <w:lang w:val="en-US" w:eastAsia="zh-CN" w:bidi="ar"/>
        </w:rPr>
        <w:t>集中式饮用水水源地突发环境事件应急预案》（以下简称“预案”）。</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Times New Roman" w:hAnsi="Times New Roman" w:eastAsia="楷体" w:cs="Times New Roman"/>
          <w:i w:val="0"/>
          <w:iCs w:val="0"/>
          <w:caps w:val="0"/>
          <w:color w:val="000000"/>
          <w:spacing w:val="0"/>
          <w:kern w:val="0"/>
          <w:sz w:val="32"/>
          <w:szCs w:val="32"/>
          <w:shd w:val="clear" w:fill="FFFFFF"/>
          <w:lang w:val="en-US" w:eastAsia="zh-CN" w:bidi="ar"/>
        </w:rPr>
      </w:pPr>
      <w:bookmarkStart w:id="4" w:name="_Toc7510"/>
      <w:r>
        <w:rPr>
          <w:rFonts w:hint="eastAsia" w:ascii="楷体" w:hAnsi="楷体" w:eastAsia="楷体" w:cs="楷体"/>
          <w:i w:val="0"/>
          <w:iCs w:val="0"/>
          <w:caps w:val="0"/>
          <w:color w:val="000000"/>
          <w:spacing w:val="0"/>
          <w:kern w:val="0"/>
          <w:sz w:val="32"/>
          <w:szCs w:val="32"/>
          <w:shd w:val="clear" w:fill="FFFFFF"/>
          <w:lang w:val="en-US" w:eastAsia="zh-CN" w:bidi="ar"/>
        </w:rPr>
        <w:t>1.2</w:t>
      </w:r>
      <w:r>
        <w:rPr>
          <w:rFonts w:hint="eastAsia" w:ascii="Times New Roman" w:hAnsi="Times New Roman" w:eastAsia="楷体" w:cs="Times New Roman"/>
          <w:i w:val="0"/>
          <w:iCs w:val="0"/>
          <w:caps w:val="0"/>
          <w:color w:val="000000"/>
          <w:spacing w:val="0"/>
          <w:kern w:val="0"/>
          <w:sz w:val="32"/>
          <w:szCs w:val="32"/>
          <w:shd w:val="clear" w:fill="FFFFFF"/>
          <w:lang w:val="en-US" w:eastAsia="zh-CN" w:bidi="ar"/>
        </w:rPr>
        <w:t xml:space="preserve"> </w:t>
      </w:r>
      <w:r>
        <w:rPr>
          <w:rFonts w:hint="default" w:ascii="Times New Roman" w:hAnsi="Times New Roman" w:eastAsia="楷体" w:cs="Times New Roman"/>
          <w:i w:val="0"/>
          <w:iCs w:val="0"/>
          <w:caps w:val="0"/>
          <w:color w:val="000000"/>
          <w:spacing w:val="0"/>
          <w:kern w:val="0"/>
          <w:sz w:val="32"/>
          <w:szCs w:val="32"/>
          <w:shd w:val="clear" w:fill="FFFFFF"/>
          <w:lang w:val="en-US" w:eastAsia="zh-CN" w:bidi="ar"/>
        </w:rPr>
        <w:t>编制依据</w:t>
      </w:r>
      <w:bookmarkEnd w:id="4"/>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3" w:firstLineChars="200"/>
        <w:jc w:val="both"/>
        <w:textAlignment w:val="auto"/>
        <w:outlineLvl w:val="1"/>
        <w:rPr>
          <w:rFonts w:hint="default" w:ascii="仿宋_GB2312" w:hAnsi="Verdana" w:eastAsia="仿宋_GB2312" w:cs="仿宋_GB2312"/>
          <w:i w:val="0"/>
          <w:iCs w:val="0"/>
          <w:caps w:val="0"/>
          <w:color w:val="000000"/>
          <w:spacing w:val="0"/>
          <w:kern w:val="0"/>
          <w:sz w:val="30"/>
          <w:szCs w:val="30"/>
          <w:shd w:val="clear" w:fill="FFFFFF"/>
          <w:lang w:val="en-US" w:eastAsia="zh-CN" w:bidi="ar"/>
        </w:rPr>
      </w:pP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1.2.1 法律、法规和规章</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（1）《中华人民共和国环境保护法》2015年1月1日起施行；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（2）《中华人民共和国突发事件应对法》（2007.11.1）；</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（3）《中华人民共和国水污染防治法》（2018.1.1）；</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（4）《中华人民共和国水法》（2016.7.2）；</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（5）《中华人民共和国河道管理条例》（国务院令第698 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（6）《危险化学品安全管理条例》（国务院令第645号）；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（7）《饮用水水源保护区污染防治管理规定》（环境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保护部令第 16号）；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（8）《突发环境事件信息报告办法》（环境保护部令第17号）；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（9）《突发环境事件调查处理办法》（环境保护部令第32号）；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（10）《突发环境事件应急管理办法》（环境保护部令第34号）；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（11）《城市供水水质管理规定》（建设部令第156号）；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（12）《生活饮用水卫生监督管理办法》（住房城乡建设部、国家卫生计生委令第31号）。</w:t>
      </w:r>
    </w:p>
    <w:p>
      <w:pPr>
        <w:keepNext w:val="0"/>
        <w:keepLines w:val="0"/>
        <w:pageBreakBefore w:val="0"/>
        <w:widowControl/>
        <w:suppressLineNumbers w:val="0"/>
        <w:kinsoku/>
        <w:wordWrap/>
        <w:overflowPunct/>
        <w:topLinePunct w:val="0"/>
        <w:autoSpaceDE/>
        <w:autoSpaceDN/>
        <w:bidi w:val="0"/>
        <w:adjustRightInd/>
        <w:snapToGrid/>
        <w:spacing w:before="0" w:beforeLines="100" w:after="157" w:afterLines="50" w:line="360" w:lineRule="auto"/>
        <w:ind w:firstLine="643" w:firstLineChars="200"/>
        <w:jc w:val="both"/>
        <w:textAlignment w:val="auto"/>
        <w:outlineLvl w:val="1"/>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1.2.2有关预案、标准规范和规范性文件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《国家突发环境事件应急预案》(国办函(2014</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119号</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(2</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《国家突发公共事件总体应急预案》</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（2006.1.8）；</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《国家安全生产事故灾难应急预案》</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（2006.1.22）；</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(4</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《地表水环境质量标准》(GB</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3838-2002</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(5</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《地下水质量标准》(GB/T14848-2017</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(6</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《突发环境事件应急监测技术规范》(HJ589-2010</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(7</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《关于进一步做好突发水污染事件应对工作的通知》(水利部办资源函〔201</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3</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〕64号</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sectPr>
          <w:footerReference r:id="rId4" w:type="default"/>
          <w:pgSz w:w="11906" w:h="16838"/>
          <w:pgMar w:top="1440" w:right="1800" w:bottom="1440" w:left="1800" w:header="0" w:footer="689" w:gutter="0"/>
          <w:pgNumType w:fmt="decimal" w:start="1"/>
          <w:cols w:space="720" w:num="1"/>
        </w:sect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(8</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《关于做好2019年突发环境事件应急工作的通知》(环办应急〔201</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9</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〕9号</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(9</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关于印发《行政区域突发环境事件风险评估推荐方法》的通知(环办应急〔2018〕9号</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(10</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《集中式地表水饮用水水源地突发环境事件应急预案编制指南(试行</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》(生态环境部公告2018年第1号</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(11</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《集中式饮用水水源地环境保护状况评估技术规范》(HJ 774-2015</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(12</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《集中式饮用水水源地规范化建设环境保护技术要求》(HJ 773-2015</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(13</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《集中式饮用水水源编码规范》(HJ747-2015</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(14</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《饮用水水源保护区划分技术规范》(HJ338-2018</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(15</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《集中式饮用水水源环境保护指南(试行</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》(环办〔201</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2</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〕50号</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(16</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《集中式地表饮用水水源地环境应急管理工作指南(试行</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》(环办〔20</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11</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〕93号</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(17</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《企业突发环境事件风险评估指南(试行</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》(环办〔20</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14</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〕34号</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(18</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《企业事业单位突发环境事件应急预案备案管理办法(试行</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》(环发〔20</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15</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〕4号</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(19</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《河南省突发环境事件应急预案》(豫政办〔20</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22</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1</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0号</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sectPr>
          <w:footerReference r:id="rId5" w:type="default"/>
          <w:pgSz w:w="11906" w:h="16838"/>
          <w:pgMar w:top="1386" w:right="1475" w:bottom="898" w:left="1660" w:header="0" w:footer="730" w:gutter="0"/>
          <w:pgNumType w:fmt="decimal"/>
          <w:cols w:space="720" w:num="1"/>
        </w:sect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bookmarkStart w:id="5" w:name="_bookmark3"/>
      <w:bookmarkEnd w:id="5"/>
      <w:r>
        <w:rPr>
          <w:rFonts w:hint="default" w:ascii="仿宋_GB2312" w:hAnsi="Verdana" w:eastAsia="仿宋_GB2312" w:cs="仿宋_GB2312"/>
          <w:i w:val="0"/>
          <w:iCs w:val="0"/>
          <w:caps w:val="0"/>
          <w:color w:val="000000"/>
          <w:spacing w:val="0"/>
          <w:kern w:val="0"/>
          <w:sz w:val="32"/>
          <w:szCs w:val="32"/>
          <w:shd w:val="clear" w:fill="FFFFFF"/>
          <w:lang w:val="en-US" w:eastAsia="zh-CN" w:bidi="ar"/>
        </w:rPr>
        <w:t>(20</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《河南省水污染防治条例》(自2019年10月1日起施行</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(21</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《河南省人民政府办公厅关于印发河南省城市集中式饮用水源保护区划的通知》(豫政办〔20</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07</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〕125号</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(22</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《河南省环境保护厅关于进一步加强突发环境事件应急预案管理工作的通知》(豫环文〔20</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18</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〕57号</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(2</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3)</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《关于印发河南省突发事件总体应急预案(试行</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的通知》(豫政〔2021〕23号</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(2</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4)</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《郑州市人民政府关于印发郑州市突发事件总体应急预案 (试行</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的通知》(郑政〔2021〕5号</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(2</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5)</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《新郑市人民政府关于印发新郑市突发事件总体应急预案的通知》</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新政〔2021〕9号</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3" w:firstLineChars="200"/>
        <w:jc w:val="both"/>
        <w:textAlignment w:val="auto"/>
        <w:outlineLvl w:val="1"/>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1.2.3其他相关文件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(1)《河南省人民政府办公厅关于印发河南省城市集中式饮用水源保护区划的通知》(豫政办〔20</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07</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〕125号);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(2)《河南省人民政府关于划定调整取消部分集中式饮用水水源保护区的通知》(豫政文〔20</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19</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〕125号);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3</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)《河南省人民政府关于划定调整取消部分集中式饮用水水源保护区的通知》(豫政文〔20</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20</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〕56号);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4</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)新郑市城市集中式饮用水水源地2020年度环境保护状况评估报告</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p>
    <w:p>
      <w:pPr>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5</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)《新郑市望京楼水库饮用水水源保护区调整技术报告》;</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Times New Roman" w:hAnsi="Times New Roman" w:eastAsia="楷体" w:cs="Times New Roman"/>
          <w:i w:val="0"/>
          <w:iCs w:val="0"/>
          <w:caps w:val="0"/>
          <w:color w:val="000000"/>
          <w:spacing w:val="0"/>
          <w:kern w:val="0"/>
          <w:sz w:val="32"/>
          <w:szCs w:val="32"/>
          <w:shd w:val="clear" w:fill="FFFFFF"/>
          <w:lang w:val="en-US" w:eastAsia="zh-CN" w:bidi="ar"/>
        </w:rPr>
      </w:pPr>
      <w:bookmarkStart w:id="6" w:name="_Toc25005"/>
      <w:r>
        <w:rPr>
          <w:rFonts w:hint="eastAsia" w:ascii="楷体" w:hAnsi="楷体" w:eastAsia="楷体" w:cs="楷体"/>
          <w:i w:val="0"/>
          <w:iCs w:val="0"/>
          <w:caps w:val="0"/>
          <w:color w:val="000000"/>
          <w:spacing w:val="0"/>
          <w:kern w:val="0"/>
          <w:sz w:val="32"/>
          <w:szCs w:val="32"/>
          <w:shd w:val="clear" w:fill="FFFFFF"/>
          <w:lang w:val="en-US" w:eastAsia="zh-CN" w:bidi="ar"/>
        </w:rPr>
        <w:t xml:space="preserve">1.3 </w:t>
      </w:r>
      <w:r>
        <w:rPr>
          <w:rFonts w:hint="default" w:ascii="Times New Roman" w:hAnsi="Times New Roman" w:eastAsia="楷体" w:cs="Times New Roman"/>
          <w:i w:val="0"/>
          <w:iCs w:val="0"/>
          <w:caps w:val="0"/>
          <w:color w:val="000000"/>
          <w:spacing w:val="0"/>
          <w:kern w:val="0"/>
          <w:sz w:val="32"/>
          <w:szCs w:val="32"/>
          <w:shd w:val="clear" w:fill="FFFFFF"/>
          <w:lang w:val="en-US" w:eastAsia="zh-CN" w:bidi="ar"/>
        </w:rPr>
        <w:t>适用范围</w:t>
      </w:r>
      <w:bookmarkEnd w:id="6"/>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Verdana" w:hAnsi="Verdana" w:cs="Verdana"/>
          <w:i w:val="0"/>
          <w:iCs w:val="0"/>
          <w:caps w:val="0"/>
          <w:color w:val="000000"/>
          <w:spacing w:val="0"/>
          <w:sz w:val="27"/>
          <w:szCs w:val="27"/>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本预案综合考虑</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望京楼</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水库饮用水源保护区及其连接水体支流、可能发生的突发环境事件情景，以及</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新郑市</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人民政府及有关部门最快的应急响应时间等因素，确定本预案适用于</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新郑市望京楼</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水库</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（含老观寨水库）</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水源</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地</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保护区</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及水库汇水区域、新郑水厂地下水饮用水水源地保护区</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Times New Roman" w:hAnsi="Times New Roman" w:eastAsia="楷体" w:cs="Times New Roman"/>
          <w:i w:val="0"/>
          <w:iCs w:val="0"/>
          <w:caps w:val="0"/>
          <w:color w:val="000000"/>
          <w:spacing w:val="0"/>
          <w:kern w:val="0"/>
          <w:sz w:val="32"/>
          <w:szCs w:val="32"/>
          <w:shd w:val="clear" w:fill="FFFFFF"/>
          <w:lang w:val="en-US" w:eastAsia="zh-CN" w:bidi="ar"/>
        </w:rPr>
      </w:pPr>
      <w:bookmarkStart w:id="7" w:name="_Toc11918"/>
      <w:r>
        <w:rPr>
          <w:rFonts w:hint="eastAsia" w:ascii="楷体" w:hAnsi="楷体" w:eastAsia="楷体" w:cs="楷体"/>
          <w:i w:val="0"/>
          <w:iCs w:val="0"/>
          <w:caps w:val="0"/>
          <w:color w:val="000000"/>
          <w:spacing w:val="0"/>
          <w:kern w:val="0"/>
          <w:sz w:val="32"/>
          <w:szCs w:val="32"/>
          <w:shd w:val="clear" w:fill="FFFFFF"/>
          <w:lang w:val="en-US" w:eastAsia="zh-CN" w:bidi="ar"/>
        </w:rPr>
        <w:t xml:space="preserve">1.4 </w:t>
      </w:r>
      <w:r>
        <w:rPr>
          <w:rFonts w:hint="default" w:ascii="Times New Roman" w:hAnsi="Times New Roman" w:eastAsia="楷体" w:cs="Times New Roman"/>
          <w:i w:val="0"/>
          <w:iCs w:val="0"/>
          <w:caps w:val="0"/>
          <w:color w:val="000000"/>
          <w:spacing w:val="0"/>
          <w:kern w:val="0"/>
          <w:sz w:val="32"/>
          <w:szCs w:val="32"/>
          <w:shd w:val="clear" w:fill="FFFFFF"/>
          <w:lang w:val="en-US" w:eastAsia="zh-CN" w:bidi="ar"/>
        </w:rPr>
        <w:t>预案衔接</w:t>
      </w:r>
      <w:bookmarkEnd w:id="7"/>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本预案主要针对</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新郑市人民政府应对集中式</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饮用</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水</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水源</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地</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突发环境污染事故时的应急响应和处置机制</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。由于水源地的重要性和敏感性</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，一旦发生突发饮用水源环境污染事故时，单靠环保部门的力量已不足以应对事故紧急处置，必须联合水利、公安、交通、卫生、</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城管、农委</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等其他相关部门协同作战，</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启动政府和部门的其他相关预案，若与相关预案中存在要求不一致的情况，水源地应急预案应坚持从严原则进行要求，避免出现组织指挥不协调、信息报告不及时、应对措施不得力等情况。</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在与政府和部门预案衔接方面，应重点在组织指挥体系、适用地的地域范围、预警分级、信息报告、应急保障等方面进行衔接，确保突发环境事件的应急组织指挥方式协调一致。以发生在流域汇水区域内、水源地应急预案适用地域范围外的突发环境事件为例，事件发生后，首先启动企业突发环境事件应急预案，一旦污染物迁移到水源地应急预案适用的地域范围，则适用于水源地应急预案并启动水源地应急预案。各饮用水源管理单位和水源地地域范围内有关单位应针对突发环境事件发生、发展及污染物迁移的全过程，共同配合做好污染物拦截、信息收集研判、事件预警和应急响应等工作。</w:t>
      </w:r>
    </w:p>
    <w:p>
      <w:pPr>
        <w:pStyle w:val="10"/>
        <w:ind w:firstLine="0" w:firstLineChars="0"/>
        <w:rPr>
          <w:rFonts w:hint="eastAsia" w:ascii="黑体" w:hAnsi="黑体" w:eastAsia="黑体" w:cs="黑体"/>
          <w:b w:val="0"/>
          <w:bCs/>
          <w:sz w:val="32"/>
          <w:szCs w:val="32"/>
        </w:rPr>
      </w:pPr>
      <w:r>
        <w:rPr>
          <w:sz w:val="28"/>
        </w:rPr>
        <mc:AlternateContent>
          <mc:Choice Requires="wps">
            <w:drawing>
              <wp:anchor distT="0" distB="0" distL="114300" distR="114300" simplePos="0" relativeHeight="251666432" behindDoc="0" locked="0" layoutInCell="1" allowOverlap="1">
                <wp:simplePos x="0" y="0"/>
                <wp:positionH relativeFrom="column">
                  <wp:posOffset>2913380</wp:posOffset>
                </wp:positionH>
                <wp:positionV relativeFrom="paragraph">
                  <wp:posOffset>585470</wp:posOffset>
                </wp:positionV>
                <wp:extent cx="0" cy="371475"/>
                <wp:effectExtent l="38100" t="0" r="38100" b="9525"/>
                <wp:wrapNone/>
                <wp:docPr id="22" name="直接箭头连接符 22"/>
                <wp:cNvGraphicFramePr/>
                <a:graphic xmlns:a="http://schemas.openxmlformats.org/drawingml/2006/main">
                  <a:graphicData uri="http://schemas.microsoft.com/office/word/2010/wordprocessingShape">
                    <wps:wsp>
                      <wps:cNvCnPr>
                        <a:stCxn id="15" idx="2"/>
                        <a:endCxn id="16" idx="0"/>
                      </wps:cNvCnPr>
                      <wps:spPr>
                        <a:xfrm>
                          <a:off x="3951605" y="1499870"/>
                          <a:ext cx="0" cy="37147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9.4pt;margin-top:46.1pt;height:29.25pt;width:0pt;z-index:251666432;mso-width-relative:page;mso-height-relative:page;" filled="f" stroked="t" coordsize="21600,21600" o:gfxdata="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pZHXWAAAACgEAAA8AAAAAAAAAAQAgAAAAIgAAAGRy&#10;cy9kb3ducmV2LnhtbFBLAQIUABQAAAAIAIdO4kApp8voQAIAAFoEAAAOAAAAAAAAAAEAIAAAACUB&#10;AABkcnMvZTJvRG9jLnhtbFBLBQYAAAAABgAGAFkBAADXBQAAAAA=&#10;">
                <v:fill on="f" focussize="0,0"/>
                <v:stroke weight="0.5pt" color="#000000 [3213]" miterlimit="8" joinstyle="miter" endarrow="block"/>
                <v:imagedata o:title=""/>
                <o:lock v:ext="edit" aspectratio="f"/>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1751330</wp:posOffset>
                </wp:positionH>
                <wp:positionV relativeFrom="paragraph">
                  <wp:posOffset>223520</wp:posOffset>
                </wp:positionV>
                <wp:extent cx="2324100" cy="361950"/>
                <wp:effectExtent l="4445" t="4445" r="14605" b="14605"/>
                <wp:wrapNone/>
                <wp:docPr id="15" name="文本框 15"/>
                <wp:cNvGraphicFramePr/>
                <a:graphic xmlns:a="http://schemas.openxmlformats.org/drawingml/2006/main">
                  <a:graphicData uri="http://schemas.microsoft.com/office/word/2010/wordprocessingShape">
                    <wps:wsp>
                      <wps:cNvSpPr txBox="1"/>
                      <wps:spPr>
                        <a:xfrm>
                          <a:off x="2875280" y="1128395"/>
                          <a:ext cx="2324100" cy="36195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beforeLines="20"/>
                              <w:jc w:val="center"/>
                              <w:textAlignment w:val="auto"/>
                              <w:rPr>
                                <w:rFonts w:hint="default" w:eastAsiaTheme="minorEastAsia"/>
                                <w:sz w:val="24"/>
                                <w:szCs w:val="24"/>
                                <w:lang w:val="en-US" w:eastAsia="zh-CN"/>
                              </w:rPr>
                            </w:pPr>
                            <w:r>
                              <w:rPr>
                                <w:rFonts w:hint="eastAsia"/>
                                <w:sz w:val="24"/>
                                <w:szCs w:val="24"/>
                                <w:lang w:val="en-US" w:eastAsia="zh-CN"/>
                              </w:rPr>
                              <w:t>国家突发环境事件应急预案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9pt;margin-top:17.6pt;height:28.5pt;width:183pt;z-index:251659264;mso-width-relative:page;mso-height-relative:page;" filled="f" stroked="t" coordsize="21600,21600" o:gfxdata="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0as4D9oAAAAJAQAADwAAAAAAAAABACAAAAAiAAAAZHJzL2Rvd25yZXYueG1sUEsBAhQAFAAAAAgA&#10;h07iQHefvytcAgAAnQQAAA4AAAAAAAAAAQAgAAAAKQEAAGRycy9lMm9Eb2MueG1sUEsFBgAAAAAG&#10;AAYAWQEAAPcFAAAAAA==&#10;">
                <v:fill on="f" focussize="0,0"/>
                <v:stroke weight="0.5pt" color="#000000 [3213]"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20"/>
                        <w:jc w:val="center"/>
                        <w:textAlignment w:val="auto"/>
                        <w:rPr>
                          <w:rFonts w:hint="default" w:eastAsiaTheme="minorEastAsia"/>
                          <w:sz w:val="24"/>
                          <w:szCs w:val="24"/>
                          <w:lang w:val="en-US" w:eastAsia="zh-CN"/>
                        </w:rPr>
                      </w:pPr>
                      <w:r>
                        <w:rPr>
                          <w:rFonts w:hint="eastAsia"/>
                          <w:sz w:val="24"/>
                          <w:szCs w:val="24"/>
                          <w:lang w:val="en-US" w:eastAsia="zh-CN"/>
                        </w:rPr>
                        <w:t>国家突发环境事件应急预案</w:t>
                      </w:r>
                    </w:p>
                  </w:txbxContent>
                </v:textbox>
              </v:shape>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column">
                  <wp:posOffset>2961005</wp:posOffset>
                </wp:positionH>
                <wp:positionV relativeFrom="paragraph">
                  <wp:posOffset>1995170</wp:posOffset>
                </wp:positionV>
                <wp:extent cx="2324100" cy="533400"/>
                <wp:effectExtent l="4445" t="4445" r="14605" b="14605"/>
                <wp:wrapNone/>
                <wp:docPr id="21" name="文本框 21"/>
                <wp:cNvGraphicFramePr/>
                <a:graphic xmlns:a="http://schemas.openxmlformats.org/drawingml/2006/main">
                  <a:graphicData uri="http://schemas.microsoft.com/office/word/2010/wordprocessingShape">
                    <wps:wsp>
                      <wps:cNvSpPr txBox="1"/>
                      <wps:spPr>
                        <a:xfrm>
                          <a:off x="0" y="0"/>
                          <a:ext cx="2324100" cy="53340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beforeLines="20"/>
                              <w:jc w:val="center"/>
                              <w:textAlignment w:val="auto"/>
                              <w:rPr>
                                <w:rFonts w:hint="default" w:eastAsiaTheme="minorEastAsia"/>
                                <w:sz w:val="24"/>
                                <w:szCs w:val="24"/>
                                <w:lang w:val="en-US" w:eastAsia="zh-CN"/>
                              </w:rPr>
                            </w:pPr>
                            <w:r>
                              <w:rPr>
                                <w:rFonts w:hint="eastAsia"/>
                                <w:sz w:val="24"/>
                                <w:szCs w:val="24"/>
                                <w:lang w:val="en-US" w:eastAsia="zh-CN"/>
                              </w:rPr>
                              <w:t>郑州市集中式饮用水水源地突发环境事件应急预案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3.15pt;margin-top:157.1pt;height:42pt;width:183pt;z-index:251665408;mso-width-relative:page;mso-height-relative:page;" filled="f" stroked="t" coordsize="21600,21600" o:gfxdata="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wlBy0NsAAAALAQAA&#10;DwAAAAAAAAABACAAAAAiAAAAZHJzL2Rvd25yZXYueG1sUEsBAhQAFAAAAAgAh07iQOga0/BPAgAA&#10;kQQAAA4AAAAAAAAAAQAgAAAAKgEAAGRycy9lMm9Eb2MueG1sUEsFBgAAAAAGAAYAWQEAAOsFAAAA&#10;AA==&#10;">
                <v:fill on="f" focussize="0,0"/>
                <v:stroke weight="0.5pt" color="#000000 [3213]"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20"/>
                        <w:jc w:val="center"/>
                        <w:textAlignment w:val="auto"/>
                        <w:rPr>
                          <w:rFonts w:hint="default" w:eastAsiaTheme="minorEastAsia"/>
                          <w:sz w:val="24"/>
                          <w:szCs w:val="24"/>
                          <w:lang w:val="en-US" w:eastAsia="zh-CN"/>
                        </w:rPr>
                      </w:pPr>
                      <w:r>
                        <w:rPr>
                          <w:rFonts w:hint="eastAsia"/>
                          <w:sz w:val="24"/>
                          <w:szCs w:val="24"/>
                          <w:lang w:val="en-US" w:eastAsia="zh-CN"/>
                        </w:rPr>
                        <w:t>郑州市集中式饮用水水源地突发环境事件应急预案</w:t>
                      </w:r>
                    </w:p>
                  </w:txbxContent>
                </v:textbox>
              </v:shape>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column">
                  <wp:posOffset>2951480</wp:posOffset>
                </wp:positionH>
                <wp:positionV relativeFrom="paragraph">
                  <wp:posOffset>2852420</wp:posOffset>
                </wp:positionV>
                <wp:extent cx="2324100" cy="533400"/>
                <wp:effectExtent l="4445" t="4445" r="14605" b="14605"/>
                <wp:wrapNone/>
                <wp:docPr id="18" name="文本框 18"/>
                <wp:cNvGraphicFramePr/>
                <a:graphic xmlns:a="http://schemas.openxmlformats.org/drawingml/2006/main">
                  <a:graphicData uri="http://schemas.microsoft.com/office/word/2010/wordprocessingShape">
                    <wps:wsp>
                      <wps:cNvSpPr txBox="1"/>
                      <wps:spPr>
                        <a:xfrm>
                          <a:off x="0" y="0"/>
                          <a:ext cx="2324100" cy="53340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beforeLines="20"/>
                              <w:jc w:val="center"/>
                              <w:textAlignment w:val="auto"/>
                              <w:rPr>
                                <w:rFonts w:hint="default" w:eastAsiaTheme="minorEastAsia"/>
                                <w:sz w:val="24"/>
                                <w:szCs w:val="24"/>
                                <w:lang w:val="en-US" w:eastAsia="zh-CN"/>
                              </w:rPr>
                            </w:pPr>
                            <w:r>
                              <w:rPr>
                                <w:rFonts w:hint="eastAsia"/>
                                <w:sz w:val="24"/>
                                <w:szCs w:val="24"/>
                                <w:lang w:val="en-US" w:eastAsia="zh-CN"/>
                              </w:rPr>
                              <w:t>新郑市集中式饮用水水源地突发环境事件应急预案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2.4pt;margin-top:224.6pt;height:42pt;width:183pt;z-index:251662336;mso-width-relative:page;mso-height-relative:page;" filled="f" stroked="t" coordsize="21600,21600" o:gfxdata="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PeEB7bcAAAACwEA&#10;AA8AAAAAAAAAAQAgAAAAIgAAAGRycy9kb3ducmV2LnhtbFBLAQIUABQAAAAIAIdO4kAf/n3jTwIA&#10;AJEEAAAOAAAAAAAAAAEAIAAAACsBAABkcnMvZTJvRG9jLnhtbFBLBQYAAAAABgAGAFkBAADsBQAA&#10;AAA=&#10;">
                <v:fill on="f" focussize="0,0"/>
                <v:stroke weight="0.5pt" color="#000000 [3213]"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20"/>
                        <w:jc w:val="center"/>
                        <w:textAlignment w:val="auto"/>
                        <w:rPr>
                          <w:rFonts w:hint="default" w:eastAsiaTheme="minorEastAsia"/>
                          <w:sz w:val="24"/>
                          <w:szCs w:val="24"/>
                          <w:lang w:val="en-US" w:eastAsia="zh-CN"/>
                        </w:rPr>
                      </w:pPr>
                      <w:r>
                        <w:rPr>
                          <w:rFonts w:hint="eastAsia"/>
                          <w:sz w:val="24"/>
                          <w:szCs w:val="24"/>
                          <w:lang w:val="en-US" w:eastAsia="zh-CN"/>
                        </w:rPr>
                        <w:t>新郑市集中式饮用水水源地突发环境事件应急预案</w:t>
                      </w:r>
                    </w:p>
                  </w:txbxContent>
                </v:textbox>
              </v:shape>
            </w:pict>
          </mc:Fallback>
        </mc:AlternateContent>
      </w:r>
    </w:p>
    <w:p>
      <w:pPr>
        <w:pStyle w:val="10"/>
        <w:ind w:firstLine="0" w:firstLineChars="0"/>
        <w:rPr>
          <w:rFonts w:hint="eastAsia" w:ascii="黑体" w:hAnsi="黑体" w:eastAsia="黑体" w:cs="黑体"/>
          <w:b w:val="0"/>
          <w:bCs/>
          <w:sz w:val="32"/>
          <w:szCs w:val="32"/>
        </w:rPr>
      </w:pPr>
      <w:r>
        <w:rPr>
          <w:sz w:val="32"/>
        </w:rPr>
        <mc:AlternateContent>
          <mc:Choice Requires="wps">
            <w:drawing>
              <wp:anchor distT="0" distB="0" distL="114300" distR="114300" simplePos="0" relativeHeight="251667456" behindDoc="0" locked="0" layoutInCell="1" allowOverlap="1">
                <wp:simplePos x="0" y="0"/>
                <wp:positionH relativeFrom="column">
                  <wp:posOffset>2706370</wp:posOffset>
                </wp:positionH>
                <wp:positionV relativeFrom="paragraph">
                  <wp:posOffset>258445</wp:posOffset>
                </wp:positionV>
                <wp:extent cx="76200" cy="2757170"/>
                <wp:effectExtent l="38100" t="309245" r="43180" b="14605"/>
                <wp:wrapNone/>
                <wp:docPr id="23" name="肘形连接符 23"/>
                <wp:cNvGraphicFramePr/>
                <a:graphic xmlns:a="http://schemas.openxmlformats.org/drawingml/2006/main">
                  <a:graphicData uri="http://schemas.microsoft.com/office/word/2010/wordprocessingShape">
                    <wps:wsp>
                      <wps:cNvCnPr/>
                      <wps:spPr>
                        <a:xfrm rot="16200000">
                          <a:off x="3882390" y="1545590"/>
                          <a:ext cx="76200" cy="2757170"/>
                        </a:xfrm>
                        <a:prstGeom prst="bentConnector3">
                          <a:avLst>
                            <a:gd name="adj1" fmla="val 500000"/>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213.1pt;margin-top:20.35pt;height:217.1pt;width:6pt;rotation:-5898240f;z-index:251667456;mso-width-relative:page;mso-height-relative:page;" filled="f" stroked="t" coordsize="21600,21600" o:gfxdata="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5rr1kNgAAAAKAQAADwAAAAAAAAABACAAAAAiAAAA&#10;ZHJzL2Rvd25yZXYueG1sUEsBAhQAFAAAAAgAh07iQB3o2KtAAgAAZgQAAA4AAAAAAAAAAQAgAAAA&#10;JwEAAGRycy9lMm9Eb2MueG1sUEsFBgAAAAAGAAYAWQEAANkFAAAAAA==&#10;" adj="108000">
                <v:fill on="f" focussize="0,0"/>
                <v:stroke weight="0.5pt" color="#000000 [3213]" miterlimit="8" joinstyle="miter" startarrow="block" endarrow="block"/>
                <v:imagedata o:title=""/>
                <o:lock v:ext="edit" aspectratio="f"/>
              </v:shape>
            </w:pict>
          </mc:Fallback>
        </mc:AlternateContent>
      </w:r>
    </w:p>
    <w:p>
      <w:pPr>
        <w:pStyle w:val="10"/>
        <w:ind w:firstLine="0" w:firstLineChars="0"/>
        <w:rPr>
          <w:rFonts w:hint="eastAsia" w:ascii="黑体" w:hAnsi="黑体" w:eastAsia="黑体" w:cs="黑体"/>
          <w:b w:val="0"/>
          <w:bCs/>
          <w:sz w:val="32"/>
          <w:szCs w:val="32"/>
        </w:rPr>
      </w:pPr>
      <w:r>
        <w:rPr>
          <w:sz w:val="28"/>
        </w:rPr>
        <mc:AlternateContent>
          <mc:Choice Requires="wps">
            <w:drawing>
              <wp:anchor distT="0" distB="0" distL="114300" distR="114300" simplePos="0" relativeHeight="251660288" behindDoc="0" locked="0" layoutInCell="1" allowOverlap="1">
                <wp:simplePos x="0" y="0"/>
                <wp:positionH relativeFrom="column">
                  <wp:posOffset>1751330</wp:posOffset>
                </wp:positionH>
                <wp:positionV relativeFrom="paragraph">
                  <wp:posOffset>164465</wp:posOffset>
                </wp:positionV>
                <wp:extent cx="2324100" cy="361950"/>
                <wp:effectExtent l="4445" t="4445" r="14605" b="14605"/>
                <wp:wrapNone/>
                <wp:docPr id="16" name="文本框 16"/>
                <wp:cNvGraphicFramePr/>
                <a:graphic xmlns:a="http://schemas.openxmlformats.org/drawingml/2006/main">
                  <a:graphicData uri="http://schemas.microsoft.com/office/word/2010/wordprocessingShape">
                    <wps:wsp>
                      <wps:cNvSpPr txBox="1"/>
                      <wps:spPr>
                        <a:xfrm>
                          <a:off x="0" y="0"/>
                          <a:ext cx="2324100" cy="36195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beforeLines="20"/>
                              <w:jc w:val="center"/>
                              <w:textAlignment w:val="auto"/>
                              <w:rPr>
                                <w:rFonts w:hint="default" w:eastAsiaTheme="minorEastAsia"/>
                                <w:sz w:val="24"/>
                                <w:szCs w:val="24"/>
                                <w:lang w:val="en-US" w:eastAsia="zh-CN"/>
                              </w:rPr>
                            </w:pPr>
                            <w:r>
                              <w:rPr>
                                <w:rFonts w:hint="eastAsia"/>
                                <w:sz w:val="24"/>
                                <w:szCs w:val="24"/>
                                <w:lang w:val="en-US" w:eastAsia="zh-CN"/>
                              </w:rPr>
                              <w:t>河南省突发环境事件应急预案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9pt;margin-top:12.95pt;height:28.5pt;width:183pt;z-index:251660288;mso-width-relative:page;mso-height-relative:page;" filled="f" stroked="t" coordsize="21600,21600" o:gfxdata="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FGE3aPaAAAACQEAAA8A&#10;AAAAAAAAAQAgAAAAIgAAAGRycy9kb3ducmV2LnhtbFBLAQIUABQAAAAIAIdO4kCIyu8UTgIAAJEE&#10;AAAOAAAAAAAAAAEAIAAAACkBAABkcnMvZTJvRG9jLnhtbFBLBQYAAAAABgAGAFkBAADpBQAAAAA=&#10;">
                <v:fill on="f" focussize="0,0"/>
                <v:stroke weight="0.5pt" color="#000000 [3213]"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20"/>
                        <w:jc w:val="center"/>
                        <w:textAlignment w:val="auto"/>
                        <w:rPr>
                          <w:rFonts w:hint="default" w:eastAsiaTheme="minorEastAsia"/>
                          <w:sz w:val="24"/>
                          <w:szCs w:val="24"/>
                          <w:lang w:val="en-US" w:eastAsia="zh-CN"/>
                        </w:rPr>
                      </w:pPr>
                      <w:r>
                        <w:rPr>
                          <w:rFonts w:hint="eastAsia"/>
                          <w:sz w:val="24"/>
                          <w:szCs w:val="24"/>
                          <w:lang w:val="en-US" w:eastAsia="zh-CN"/>
                        </w:rPr>
                        <w:t>河南省突发环境事件应急预案</w:t>
                      </w:r>
                    </w:p>
                  </w:txbxContent>
                </v:textbox>
              </v:shape>
            </w:pict>
          </mc:Fallback>
        </mc:AlternateContent>
      </w:r>
    </w:p>
    <w:p>
      <w:pPr>
        <w:pStyle w:val="10"/>
        <w:ind w:firstLine="0" w:firstLineChars="0"/>
        <w:rPr>
          <w:rFonts w:hint="eastAsia" w:ascii="黑体" w:hAnsi="黑体" w:eastAsia="黑体" w:cs="黑体"/>
          <w:b w:val="0"/>
          <w:bCs/>
          <w:sz w:val="32"/>
          <w:szCs w:val="32"/>
        </w:rPr>
      </w:pPr>
      <w:r>
        <w:rPr>
          <w:sz w:val="28"/>
        </w:rPr>
        <mc:AlternateContent>
          <mc:Choice Requires="wps">
            <w:drawing>
              <wp:anchor distT="0" distB="0" distL="114300" distR="114300" simplePos="0" relativeHeight="251668480" behindDoc="0" locked="0" layoutInCell="1" allowOverlap="1">
                <wp:simplePos x="0" y="0"/>
                <wp:positionH relativeFrom="column">
                  <wp:posOffset>2875280</wp:posOffset>
                </wp:positionH>
                <wp:positionV relativeFrom="paragraph">
                  <wp:posOffset>130175</wp:posOffset>
                </wp:positionV>
                <wp:extent cx="0" cy="371475"/>
                <wp:effectExtent l="38100" t="0" r="38100" b="9525"/>
                <wp:wrapNone/>
                <wp:docPr id="24" name="直接箭头连接符 24"/>
                <wp:cNvGraphicFramePr/>
                <a:graphic xmlns:a="http://schemas.openxmlformats.org/drawingml/2006/main">
                  <a:graphicData uri="http://schemas.microsoft.com/office/word/2010/wordprocessingShape">
                    <wps:wsp>
                      <wps:cNvCnPr/>
                      <wps:spPr>
                        <a:xfrm>
                          <a:off x="0" y="0"/>
                          <a:ext cx="0" cy="37147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6.4pt;margin-top:10.25pt;height:29.25pt;width:0pt;z-index:251668480;mso-width-relative:page;mso-height-relative:page;" filled="f" stroked="t" coordsize="21600,21600" o:gfxdata="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XcA3Q1gAAAAkBAAAPAAAA&#10;AAAAAAEAIAAAACIAAABkcnMvZG93bnJldi54bWxQSwECFAAUAAAACACHTuJAT/panRcCAAAMBAAA&#10;DgAAAAAAAAABACAAAAAlAQAAZHJzL2Uyb0RvYy54bWxQSwUGAAAAAAYABgBZAQAArgUAAAAA&#10;">
                <v:fill on="f" focussize="0,0"/>
                <v:stroke weight="0.5pt" color="#000000 [3213]" miterlimit="8" joinstyle="miter" endarrow="block"/>
                <v:imagedata o:title=""/>
                <o:lock v:ext="edit" aspectratio="f"/>
              </v:shape>
            </w:pict>
          </mc:Fallback>
        </mc:AlternateContent>
      </w:r>
    </w:p>
    <w:p>
      <w:pPr>
        <w:pStyle w:val="10"/>
        <w:ind w:firstLine="0" w:firstLineChars="0"/>
        <w:rPr>
          <w:rFonts w:hint="eastAsia" w:ascii="黑体" w:hAnsi="黑体" w:eastAsia="黑体" w:cs="黑体"/>
          <w:b w:val="0"/>
          <w:bCs/>
          <w:sz w:val="32"/>
          <w:szCs w:val="32"/>
        </w:rPr>
      </w:pPr>
    </w:p>
    <w:p>
      <w:pPr>
        <w:pStyle w:val="10"/>
        <w:ind w:firstLine="0" w:firstLineChars="0"/>
        <w:rPr>
          <w:rFonts w:hint="eastAsia" w:ascii="黑体" w:hAnsi="黑体" w:eastAsia="黑体" w:cs="黑体"/>
          <w:b w:val="0"/>
          <w:bCs/>
          <w:sz w:val="32"/>
          <w:szCs w:val="32"/>
        </w:rPr>
      </w:pPr>
      <w:r>
        <w:rPr>
          <w:sz w:val="28"/>
        </w:rPr>
        <mc:AlternateContent>
          <mc:Choice Requires="wps">
            <w:drawing>
              <wp:anchor distT="0" distB="0" distL="114300" distR="114300" simplePos="0" relativeHeight="251663360" behindDoc="0" locked="0" layoutInCell="1" allowOverlap="1">
                <wp:simplePos x="0" y="0"/>
                <wp:positionH relativeFrom="column">
                  <wp:posOffset>132080</wp:posOffset>
                </wp:positionH>
                <wp:positionV relativeFrom="paragraph">
                  <wp:posOffset>90170</wp:posOffset>
                </wp:positionV>
                <wp:extent cx="2466975" cy="361950"/>
                <wp:effectExtent l="4445" t="4445" r="5080" b="14605"/>
                <wp:wrapNone/>
                <wp:docPr id="19" name="文本框 19"/>
                <wp:cNvGraphicFramePr/>
                <a:graphic xmlns:a="http://schemas.openxmlformats.org/drawingml/2006/main">
                  <a:graphicData uri="http://schemas.microsoft.com/office/word/2010/wordprocessingShape">
                    <wps:wsp>
                      <wps:cNvSpPr txBox="1"/>
                      <wps:spPr>
                        <a:xfrm>
                          <a:off x="0" y="0"/>
                          <a:ext cx="2466975" cy="36195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beforeLines="20"/>
                              <w:jc w:val="center"/>
                              <w:textAlignment w:val="auto"/>
                              <w:rPr>
                                <w:rFonts w:hint="default" w:eastAsiaTheme="minorEastAsia"/>
                                <w:sz w:val="24"/>
                                <w:szCs w:val="24"/>
                                <w:lang w:val="en-US" w:eastAsia="zh-CN"/>
                              </w:rPr>
                            </w:pPr>
                            <w:r>
                              <w:rPr>
                                <w:rFonts w:hint="eastAsia"/>
                                <w:sz w:val="24"/>
                                <w:szCs w:val="24"/>
                                <w:lang w:val="en-US" w:eastAsia="zh-CN"/>
                              </w:rPr>
                              <w:t>郑州市突发环境事件应急预案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pt;margin-top:7.1pt;height:28.5pt;width:194.25pt;z-index:251663360;mso-width-relative:page;mso-height-relative:page;" filled="f" stroked="t" coordsize="21600,21600" o:gfxdata="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1hHrfYAAAACAEAAA8A&#10;AAAAAAAAAQAgAAAAIgAAAGRycy9kb3ducmV2LnhtbFBLAQIUABQAAAAIAIdO4kDHNCl0UAIAAJEE&#10;AAAOAAAAAAAAAAEAIAAAACcBAABkcnMvZTJvRG9jLnhtbFBLBQYAAAAABgAGAFkBAADpBQAAAAA=&#10;">
                <v:fill on="f" focussize="0,0"/>
                <v:stroke weight="0.5pt" color="#000000 [3213]"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20"/>
                        <w:jc w:val="center"/>
                        <w:textAlignment w:val="auto"/>
                        <w:rPr>
                          <w:rFonts w:hint="default" w:eastAsiaTheme="minorEastAsia"/>
                          <w:sz w:val="24"/>
                          <w:szCs w:val="24"/>
                          <w:lang w:val="en-US" w:eastAsia="zh-CN"/>
                        </w:rPr>
                      </w:pPr>
                      <w:r>
                        <w:rPr>
                          <w:rFonts w:hint="eastAsia"/>
                          <w:sz w:val="24"/>
                          <w:szCs w:val="24"/>
                          <w:lang w:val="en-US" w:eastAsia="zh-CN"/>
                        </w:rPr>
                        <w:t>郑州市突发环境事件应急预案</w:t>
                      </w:r>
                    </w:p>
                  </w:txbxContent>
                </v:textbox>
              </v:shape>
            </w:pict>
          </mc:Fallback>
        </mc:AlternateContent>
      </w:r>
    </w:p>
    <w:p>
      <w:pPr>
        <w:pStyle w:val="10"/>
        <w:ind w:firstLine="0" w:firstLineChars="0"/>
        <w:rPr>
          <w:rFonts w:hint="eastAsia" w:ascii="黑体" w:hAnsi="黑体" w:eastAsia="黑体" w:cs="黑体"/>
          <w:b w:val="0"/>
          <w:bCs/>
          <w:sz w:val="32"/>
          <w:szCs w:val="32"/>
        </w:rPr>
      </w:pPr>
      <w:r>
        <w:rPr>
          <w:sz w:val="28"/>
        </w:rPr>
        <mc:AlternateContent>
          <mc:Choice Requires="wps">
            <w:drawing>
              <wp:anchor distT="0" distB="0" distL="114300" distR="114300" simplePos="0" relativeHeight="251671552" behindDoc="0" locked="0" layoutInCell="1" allowOverlap="1">
                <wp:simplePos x="0" y="0"/>
                <wp:positionH relativeFrom="column">
                  <wp:posOffset>4075430</wp:posOffset>
                </wp:positionH>
                <wp:positionV relativeFrom="paragraph">
                  <wp:posOffset>160655</wp:posOffset>
                </wp:positionV>
                <wp:extent cx="9525" cy="294005"/>
                <wp:effectExtent l="35560" t="0" r="31115" b="10795"/>
                <wp:wrapNone/>
                <wp:docPr id="27" name="直接箭头连接符 27"/>
                <wp:cNvGraphicFramePr/>
                <a:graphic xmlns:a="http://schemas.openxmlformats.org/drawingml/2006/main">
                  <a:graphicData uri="http://schemas.microsoft.com/office/word/2010/wordprocessingShape">
                    <wps:wsp>
                      <wps:cNvCnPr/>
                      <wps:spPr>
                        <a:xfrm flipH="1">
                          <a:off x="0" y="0"/>
                          <a:ext cx="9525" cy="29400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20.9pt;margin-top:12.65pt;height:23.15pt;width:0.75pt;z-index:251671552;mso-width-relative:page;mso-height-relative:page;" filled="f" stroked="t" coordsize="21600,21600" o:gfxdata="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M2+g/ZAAAACQEAAA8AAAAAAAAAAQAgAAAAIgAAAGRycy9kb3ducmV2LnhtbFBLAQIUABQAAAAI&#10;AIdO4kAlWHppJQIAABkEAAAOAAAAAAAAAAEAIAAAACgBAABkcnMvZTJvRG9jLnhtbFBLBQYAAAAA&#10;BgAGAFkBAAC/BQAAAAA=&#10;">
                <v:fill on="f" focussize="0,0"/>
                <v:stroke weight="0.5pt" color="#000000 [3213]" miterlimit="8" joinstyle="miter" endarrow="block"/>
                <v:imagedata o:title=""/>
                <o:lock v:ext="edit" aspectratio="f"/>
              </v:shape>
            </w:pict>
          </mc:Fallback>
        </mc:AlternateContent>
      </w:r>
      <w:r>
        <w:rPr>
          <w:sz w:val="28"/>
        </w:rPr>
        <mc:AlternateContent>
          <mc:Choice Requires="wps">
            <w:drawing>
              <wp:anchor distT="0" distB="0" distL="114300" distR="114300" simplePos="0" relativeHeight="251669504" behindDoc="0" locked="0" layoutInCell="1" allowOverlap="1">
                <wp:simplePos x="0" y="0"/>
                <wp:positionH relativeFrom="column">
                  <wp:posOffset>1341755</wp:posOffset>
                </wp:positionH>
                <wp:positionV relativeFrom="paragraph">
                  <wp:posOffset>102235</wp:posOffset>
                </wp:positionV>
                <wp:extent cx="0" cy="458470"/>
                <wp:effectExtent l="38100" t="0" r="38100" b="17780"/>
                <wp:wrapNone/>
                <wp:docPr id="25" name="直接箭头连接符 25"/>
                <wp:cNvGraphicFramePr/>
                <a:graphic xmlns:a="http://schemas.openxmlformats.org/drawingml/2006/main">
                  <a:graphicData uri="http://schemas.microsoft.com/office/word/2010/wordprocessingShape">
                    <wps:wsp>
                      <wps:cNvCnPr/>
                      <wps:spPr>
                        <a:xfrm>
                          <a:off x="0" y="0"/>
                          <a:ext cx="0" cy="45847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5.65pt;margin-top:8.05pt;height:36.1pt;width:0pt;z-index:251669504;mso-width-relative:page;mso-height-relative:page;" filled="f" stroked="t" coordsize="21600,21600" o:gfxdata="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ZFgR11AAAAAkBAAAPAAAA&#10;AAAAAAEAIAAAACIAAABkcnMvZG93bnJldi54bWxQSwECFAAUAAAACACHTuJApsSVlBkCAAAMBAAA&#10;DgAAAAAAAAABACAAAAAjAQAAZHJzL2Uyb0RvYy54bWxQSwUGAAAAAAYABgBZAQAArgUAAAAA&#10;">
                <v:fill on="f" focussize="0,0"/>
                <v:stroke weight="0.5pt" color="#000000 [3213]" miterlimit="8" joinstyle="miter" endarrow="block"/>
                <v:imagedata o:title=""/>
                <o:lock v:ext="edit" aspectratio="f"/>
              </v:shape>
            </w:pict>
          </mc:Fallback>
        </mc:AlternateContent>
      </w:r>
    </w:p>
    <w:p>
      <w:pPr>
        <w:pStyle w:val="10"/>
        <w:ind w:firstLine="0" w:firstLineChars="0"/>
        <w:rPr>
          <w:rFonts w:hint="eastAsia" w:ascii="黑体" w:hAnsi="黑体" w:eastAsia="黑体" w:cs="黑体"/>
          <w:b w:val="0"/>
          <w:bCs/>
          <w:sz w:val="32"/>
          <w:szCs w:val="32"/>
        </w:rPr>
      </w:pPr>
      <w:r>
        <w:rPr>
          <w:sz w:val="28"/>
        </w:rPr>
        <mc:AlternateContent>
          <mc:Choice Requires="wps">
            <w:drawing>
              <wp:anchor distT="0" distB="0" distL="114300" distR="114300" simplePos="0" relativeHeight="251670528" behindDoc="0" locked="0" layoutInCell="1" allowOverlap="1">
                <wp:simplePos x="0" y="0"/>
                <wp:positionH relativeFrom="column">
                  <wp:posOffset>2560320</wp:posOffset>
                </wp:positionH>
                <wp:positionV relativeFrom="paragraph">
                  <wp:posOffset>340360</wp:posOffset>
                </wp:positionV>
                <wp:extent cx="400685" cy="0"/>
                <wp:effectExtent l="0" t="38100" r="18415" b="38100"/>
                <wp:wrapNone/>
                <wp:docPr id="26" name="直接箭头连接符 26"/>
                <wp:cNvGraphicFramePr/>
                <a:graphic xmlns:a="http://schemas.openxmlformats.org/drawingml/2006/main">
                  <a:graphicData uri="http://schemas.microsoft.com/office/word/2010/wordprocessingShape">
                    <wps:wsp>
                      <wps:cNvCnPr/>
                      <wps:spPr>
                        <a:xfrm>
                          <a:off x="0" y="0"/>
                          <a:ext cx="400685" cy="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1.6pt;margin-top:26.8pt;height:0pt;width:31.55pt;z-index:251670528;mso-width-relative:page;mso-height-relative:page;" filled="f" stroked="t" coordsize="21600,21600" o:gfxdata="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jaXgi1QAAAAkBAAAPAAAA&#10;AAAAAAEAIAAAACIAAABkcnMvZG93bnJldi54bWxQSwECFAAUAAAACACHTuJAhnNPbBgCAAAMBAAA&#10;DgAAAAAAAAABACAAAAAkAQAAZHJzL2Uyb0RvYy54bWxQSwUGAAAAAAYABgBZAQAArgUAAAAA&#10;">
                <v:fill on="f" focussize="0,0"/>
                <v:stroke weight="0.5pt" color="#000000 [3213]" miterlimit="8" joinstyle="miter" endarrow="block"/>
                <v:imagedata o:title=""/>
                <o:lock v:ext="edit" aspectratio="f"/>
              </v:shape>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column">
                  <wp:posOffset>132080</wp:posOffset>
                </wp:positionH>
                <wp:positionV relativeFrom="paragraph">
                  <wp:posOffset>164465</wp:posOffset>
                </wp:positionV>
                <wp:extent cx="2418715" cy="361950"/>
                <wp:effectExtent l="4445" t="4445" r="15240" b="14605"/>
                <wp:wrapNone/>
                <wp:docPr id="20" name="文本框 20"/>
                <wp:cNvGraphicFramePr/>
                <a:graphic xmlns:a="http://schemas.openxmlformats.org/drawingml/2006/main">
                  <a:graphicData uri="http://schemas.microsoft.com/office/word/2010/wordprocessingShape">
                    <wps:wsp>
                      <wps:cNvSpPr txBox="1"/>
                      <wps:spPr>
                        <a:xfrm>
                          <a:off x="0" y="0"/>
                          <a:ext cx="2418715" cy="36195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beforeLines="20"/>
                              <w:jc w:val="center"/>
                              <w:textAlignment w:val="auto"/>
                              <w:rPr>
                                <w:rFonts w:hint="default" w:eastAsiaTheme="minorEastAsia"/>
                                <w:sz w:val="24"/>
                                <w:szCs w:val="24"/>
                                <w:lang w:val="en-US" w:eastAsia="zh-CN"/>
                              </w:rPr>
                            </w:pPr>
                            <w:r>
                              <w:rPr>
                                <w:rFonts w:hint="eastAsia"/>
                                <w:sz w:val="24"/>
                                <w:szCs w:val="24"/>
                                <w:lang w:val="en-US" w:eastAsia="zh-CN"/>
                              </w:rPr>
                              <w:t>新郑市突发环境事件应急预案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pt;margin-top:12.95pt;height:28.5pt;width:190.45pt;z-index:251664384;mso-width-relative:page;mso-height-relative:page;" filled="f" stroked="t" coordsize="21600,21600" o:gfxdata="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QZuNL2QAAAAgBAAAP&#10;AAAAAAAAAAEAIAAAACIAAABkcnMvZG93bnJldi54bWxQSwECFAAUAAAACACHTuJAZQcBBFACAACR&#10;BAAADgAAAAAAAAABACAAAAAoAQAAZHJzL2Uyb0RvYy54bWxQSwUGAAAAAAYABgBZAQAA6gUAAAAA&#10;">
                <v:fill on="f" focussize="0,0"/>
                <v:stroke weight="0.5pt" color="#000000 [3213]"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20"/>
                        <w:jc w:val="center"/>
                        <w:textAlignment w:val="auto"/>
                        <w:rPr>
                          <w:rFonts w:hint="default" w:eastAsiaTheme="minorEastAsia"/>
                          <w:sz w:val="24"/>
                          <w:szCs w:val="24"/>
                          <w:lang w:val="en-US" w:eastAsia="zh-CN"/>
                        </w:rPr>
                      </w:pPr>
                      <w:r>
                        <w:rPr>
                          <w:rFonts w:hint="eastAsia"/>
                          <w:sz w:val="24"/>
                          <w:szCs w:val="24"/>
                          <w:lang w:val="en-US" w:eastAsia="zh-CN"/>
                        </w:rPr>
                        <w:t>新郑市突发环境事件应急预案</w:t>
                      </w:r>
                    </w:p>
                  </w:txbxContent>
                </v:textbox>
              </v:shape>
            </w:pict>
          </mc:Fallback>
        </mc:AlternateContent>
      </w:r>
    </w:p>
    <w:p>
      <w:pPr>
        <w:pStyle w:val="10"/>
        <w:ind w:firstLine="0" w:firstLineChars="0"/>
        <w:rPr>
          <w:rFonts w:hint="eastAsia" w:ascii="黑体" w:hAnsi="黑体" w:eastAsia="黑体" w:cs="黑体"/>
          <w:b w:val="0"/>
          <w:bCs/>
          <w:sz w:val="32"/>
          <w:szCs w:val="32"/>
        </w:rPr>
      </w:pPr>
      <w:r>
        <w:rPr>
          <w:sz w:val="28"/>
        </w:rPr>
        <mc:AlternateContent>
          <mc:Choice Requires="wps">
            <w:drawing>
              <wp:anchor distT="0" distB="0" distL="114300" distR="114300" simplePos="0" relativeHeight="251672576" behindDoc="0" locked="0" layoutInCell="1" allowOverlap="1">
                <wp:simplePos x="0" y="0"/>
                <wp:positionH relativeFrom="column">
                  <wp:posOffset>1341755</wp:posOffset>
                </wp:positionH>
                <wp:positionV relativeFrom="paragraph">
                  <wp:posOffset>130175</wp:posOffset>
                </wp:positionV>
                <wp:extent cx="0" cy="527050"/>
                <wp:effectExtent l="38100" t="0" r="38100" b="6350"/>
                <wp:wrapNone/>
                <wp:docPr id="1" name="直接箭头连接符 1"/>
                <wp:cNvGraphicFramePr/>
                <a:graphic xmlns:a="http://schemas.openxmlformats.org/drawingml/2006/main">
                  <a:graphicData uri="http://schemas.microsoft.com/office/word/2010/wordprocessingShape">
                    <wps:wsp>
                      <wps:cNvCnPr>
                        <a:stCxn id="2" idx="0"/>
                        <a:endCxn id="20" idx="2"/>
                      </wps:cNvCnPr>
                      <wps:spPr>
                        <a:xfrm flipV="1">
                          <a:off x="0" y="0"/>
                          <a:ext cx="0" cy="52705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05.65pt;margin-top:10.25pt;height:41.5pt;width:0pt;z-index:251672576;mso-width-relative:page;mso-height-relative:page;" filled="f" stroked="t" coordsize="21600,21600" o:gfxdata="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qjmXLWAAAACgEAAA8AAAAAAAAAAQAgAAAAIgAAAGRycy9kb3ducmV2Lnht&#10;bFBLAQIUABQAAAAIAIdO4kDzREeaNAIAAFUEAAAOAAAAAAAAAAEAIAAAACUBAABkcnMvZTJvRG9j&#10;LnhtbFBLBQYAAAAABgAGAFkBAADLBQAAAAA=&#10;">
                <v:fill on="f" focussize="0,0"/>
                <v:stroke weight="0.5pt" color="#000000 [3213]" miterlimit="8" joinstyle="miter" endarrow="block"/>
                <v:imagedata o:title=""/>
                <o:lock v:ext="edit" aspectratio="f"/>
              </v:shape>
            </w:pict>
          </mc:Fallback>
        </mc:AlternateContent>
      </w:r>
    </w:p>
    <w:p>
      <w:pPr>
        <w:pStyle w:val="10"/>
        <w:ind w:firstLine="0" w:firstLineChars="0"/>
        <w:rPr>
          <w:rFonts w:hint="eastAsia" w:ascii="黑体" w:hAnsi="黑体" w:eastAsia="黑体" w:cs="黑体"/>
          <w:b w:val="0"/>
          <w:bCs/>
          <w:sz w:val="24"/>
          <w:szCs w:val="24"/>
        </w:rPr>
      </w:pPr>
    </w:p>
    <w:p>
      <w:pPr>
        <w:pStyle w:val="10"/>
        <w:ind w:firstLine="0" w:firstLineChars="0"/>
        <w:rPr>
          <w:rFonts w:hint="eastAsia" w:ascii="黑体" w:hAnsi="黑体" w:eastAsia="黑体" w:cs="黑体"/>
          <w:b w:val="0"/>
          <w:bCs/>
          <w:sz w:val="24"/>
          <w:szCs w:val="24"/>
        </w:rPr>
      </w:pPr>
      <w:r>
        <w:rPr>
          <w:sz w:val="28"/>
        </w:rPr>
        <mc:AlternateContent>
          <mc:Choice Requires="wps">
            <w:drawing>
              <wp:anchor distT="0" distB="0" distL="114300" distR="114300" simplePos="0" relativeHeight="251673600" behindDoc="0" locked="0" layoutInCell="1" allowOverlap="1">
                <wp:simplePos x="0" y="0"/>
                <wp:positionH relativeFrom="column">
                  <wp:posOffset>132080</wp:posOffset>
                </wp:positionH>
                <wp:positionV relativeFrom="paragraph">
                  <wp:posOffset>62865</wp:posOffset>
                </wp:positionV>
                <wp:extent cx="2418715" cy="361950"/>
                <wp:effectExtent l="4445" t="4445" r="15240" b="14605"/>
                <wp:wrapNone/>
                <wp:docPr id="2" name="文本框 2"/>
                <wp:cNvGraphicFramePr/>
                <a:graphic xmlns:a="http://schemas.openxmlformats.org/drawingml/2006/main">
                  <a:graphicData uri="http://schemas.microsoft.com/office/word/2010/wordprocessingShape">
                    <wps:wsp>
                      <wps:cNvSpPr txBox="1"/>
                      <wps:spPr>
                        <a:xfrm>
                          <a:off x="0" y="0"/>
                          <a:ext cx="2418715" cy="36195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beforeLines="20"/>
                              <w:jc w:val="center"/>
                              <w:textAlignment w:val="auto"/>
                              <w:rPr>
                                <w:rFonts w:hint="default" w:eastAsiaTheme="minorEastAsia"/>
                                <w:sz w:val="24"/>
                                <w:szCs w:val="24"/>
                                <w:lang w:val="en-US" w:eastAsia="zh-CN"/>
                              </w:rPr>
                            </w:pPr>
                            <w:r>
                              <w:rPr>
                                <w:rFonts w:hint="eastAsia"/>
                                <w:sz w:val="24"/>
                                <w:szCs w:val="24"/>
                                <w:lang w:val="en-US" w:eastAsia="zh-CN"/>
                              </w:rPr>
                              <w:t>企业突发环境事件应急预案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pt;margin-top:4.95pt;height:28.5pt;width:190.45pt;z-index:251673600;mso-width-relative:page;mso-height-relative:page;" filled="f" stroked="t" coordsize="21600,21600" o:gfxdata="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UUsYctcAAAAHAQAADwAA&#10;AAAAAAABACAAAAAiAAAAZHJzL2Rvd25yZXYueG1sUEsBAhQAFAAAAAgAh07iQF9iH/FQAgAAjwQA&#10;AA4AAAAAAAAAAQAgAAAAJgEAAGRycy9lMm9Eb2MueG1sUEsFBgAAAAAGAAYAWQEAAOgFAAAAAA==&#10;">
                <v:fill on="f" focussize="0,0"/>
                <v:stroke weight="0.5pt" color="#000000 [3213]"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20"/>
                        <w:jc w:val="center"/>
                        <w:textAlignment w:val="auto"/>
                        <w:rPr>
                          <w:rFonts w:hint="default" w:eastAsiaTheme="minorEastAsia"/>
                          <w:sz w:val="24"/>
                          <w:szCs w:val="24"/>
                          <w:lang w:val="en-US" w:eastAsia="zh-CN"/>
                        </w:rPr>
                      </w:pPr>
                      <w:r>
                        <w:rPr>
                          <w:rFonts w:hint="eastAsia"/>
                          <w:sz w:val="24"/>
                          <w:szCs w:val="24"/>
                          <w:lang w:val="en-US" w:eastAsia="zh-CN"/>
                        </w:rPr>
                        <w:t>企业突发环境事件应急预案</w:t>
                      </w:r>
                    </w:p>
                  </w:txbxContent>
                </v:textbox>
              </v:shape>
            </w:pict>
          </mc:Fallback>
        </mc:AlternateContent>
      </w:r>
    </w:p>
    <w:p>
      <w:pPr>
        <w:pStyle w:val="10"/>
        <w:ind w:firstLine="0" w:firstLineChars="0"/>
        <w:rPr>
          <w:rFonts w:hint="eastAsia" w:ascii="黑体" w:hAnsi="黑体" w:eastAsia="黑体" w:cs="黑体"/>
          <w:b w:val="0"/>
          <w:bCs/>
          <w:sz w:val="24"/>
          <w:szCs w:val="24"/>
        </w:rPr>
      </w:pPr>
    </w:p>
    <w:p>
      <w:pPr>
        <w:pStyle w:val="10"/>
        <w:ind w:firstLine="0" w:firstLineChars="0"/>
        <w:rPr>
          <w:rFonts w:hint="eastAsia" w:ascii="黑体" w:hAnsi="黑体" w:eastAsia="黑体" w:cs="黑体"/>
          <w:b w:val="0"/>
          <w:bCs/>
          <w:sz w:val="24"/>
          <w:szCs w:val="24"/>
        </w:rPr>
      </w:pPr>
    </w:p>
    <w:p>
      <w:pPr>
        <w:pStyle w:val="10"/>
        <w:ind w:firstLine="0" w:firstLineChars="0"/>
        <w:rPr>
          <w:rFonts w:hint="eastAsia" w:ascii="黑体" w:hAnsi="黑体" w:eastAsia="黑体" w:cs="黑体"/>
          <w:b w:val="0"/>
          <w:bCs/>
          <w:sz w:val="24"/>
          <w:szCs w:val="24"/>
        </w:rPr>
      </w:pPr>
    </w:p>
    <w:p>
      <w:pPr>
        <w:pStyle w:val="10"/>
        <w:ind w:firstLine="0" w:firstLineChars="0"/>
        <w:rPr>
          <w:rFonts w:hint="eastAsia" w:ascii="黑体" w:hAnsi="黑体" w:eastAsia="黑体" w:cs="黑体"/>
          <w:b w:val="0"/>
          <w:bCs/>
          <w:sz w:val="30"/>
          <w:szCs w:val="30"/>
        </w:rPr>
      </w:pPr>
      <w:r>
        <w:rPr>
          <w:rFonts w:hint="eastAsia" w:ascii="黑体" w:hAnsi="黑体" w:eastAsia="黑体" w:cs="黑体"/>
          <w:b w:val="0"/>
          <w:bCs/>
          <w:sz w:val="30"/>
          <w:szCs w:val="30"/>
        </w:rPr>
        <w:t xml:space="preserve">图1-1 </w:t>
      </w:r>
      <w:r>
        <w:rPr>
          <w:rFonts w:hint="eastAsia" w:ascii="黑体" w:hAnsi="黑体" w:eastAsia="黑体" w:cs="黑体"/>
          <w:b w:val="0"/>
          <w:bCs/>
          <w:sz w:val="30"/>
          <w:szCs w:val="30"/>
          <w:lang w:val="en-US" w:eastAsia="zh-CN"/>
        </w:rPr>
        <w:t xml:space="preserve">   </w:t>
      </w:r>
      <w:r>
        <w:rPr>
          <w:rFonts w:hint="eastAsia" w:ascii="黑体" w:hAnsi="黑体" w:eastAsia="黑体" w:cs="黑体"/>
          <w:b w:val="0"/>
          <w:bCs/>
          <w:sz w:val="30"/>
          <w:szCs w:val="30"/>
        </w:rPr>
        <w:t>各级预案衔接关系图</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Times New Roman" w:hAnsi="Times New Roman" w:cs="Times New Roman" w:eastAsiaTheme="minorEastAsia"/>
          <w:i w:val="0"/>
          <w:iCs w:val="0"/>
          <w:caps w:val="0"/>
          <w:color w:val="000000"/>
          <w:spacing w:val="0"/>
          <w:kern w:val="0"/>
          <w:sz w:val="32"/>
          <w:szCs w:val="32"/>
          <w:shd w:val="clear" w:fill="FFFFFF"/>
          <w:lang w:val="en-US" w:eastAsia="zh-CN" w:bidi="ar"/>
        </w:rPr>
      </w:pPr>
      <w:bookmarkStart w:id="8" w:name="_Toc24046"/>
      <w:r>
        <w:rPr>
          <w:rFonts w:hint="eastAsia" w:ascii="楷体" w:hAnsi="楷体" w:eastAsia="楷体" w:cs="楷体"/>
          <w:i w:val="0"/>
          <w:iCs w:val="0"/>
          <w:caps w:val="0"/>
          <w:color w:val="000000"/>
          <w:spacing w:val="0"/>
          <w:kern w:val="0"/>
          <w:sz w:val="32"/>
          <w:szCs w:val="32"/>
          <w:shd w:val="clear" w:fill="FFFFFF"/>
          <w:lang w:val="en-US" w:eastAsia="zh-CN" w:bidi="ar"/>
        </w:rPr>
        <w:t xml:space="preserve">1.5 </w:t>
      </w:r>
      <w:r>
        <w:rPr>
          <w:rFonts w:hint="default" w:ascii="Times New Roman" w:hAnsi="Times New Roman" w:cs="Times New Roman" w:eastAsiaTheme="minorEastAsia"/>
          <w:i w:val="0"/>
          <w:iCs w:val="0"/>
          <w:caps w:val="0"/>
          <w:color w:val="000000"/>
          <w:spacing w:val="0"/>
          <w:kern w:val="0"/>
          <w:sz w:val="32"/>
          <w:szCs w:val="32"/>
          <w:shd w:val="clear" w:fill="FFFFFF"/>
          <w:lang w:val="en-US" w:eastAsia="zh-CN" w:bidi="ar"/>
        </w:rPr>
        <w:t>工作原则</w:t>
      </w:r>
      <w:bookmarkEnd w:id="8"/>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（1）坚持以人为本的原则。切实履行政府的社会管理和公共服务职能，把保障公众健康和生命财产安全作为首要任务，最大限度地降低饮用水水源地突发环境事件造成的危害。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（2）坚持预防为先的原则。把应对饮用水水源地突发性环境事件的各项工作落实到日常管理之中，加强预防措施，完善信息网络建设，增强预警分析，做好预警演练。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（3）坚持科学处置的原则。实行条块结合、属地为主、专业处置。建立应急指挥机构，形成分级负责、分类指挥、综合协调的科学应急体系。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（4）坚持依法管理的原则。加强有关法律宣传，维护公众的合法权益，使应对饮用水水源地突发性环境事件的工作规范化、制度化、法制化。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5）坚持依靠科技优先原则。加强饮用水水源地安全科学研究和技术开发，采用先进的监测、预测、预警、预防和应急调度等技术措施。充分发挥专家队伍和专业人员的作用，提高应对饮用水水源地突发性环境事件的科技水平和指挥能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（6）坚持快速反应协同应对原则。加强应急处置队伍建设，建立联动协调制度，充分发挥各部门的应急力量，形成统一指挥、反应灵敏、功能齐全、协调有序、运转高效的应急管理机制。</w:t>
      </w:r>
    </w:p>
    <w:p>
      <w:pPr>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br w:type="page"/>
      </w:r>
    </w:p>
    <w:p>
      <w:pPr>
        <w:keepNext w:val="0"/>
        <w:keepLines w:val="0"/>
        <w:widowControl/>
        <w:suppressLineNumbers w:val="0"/>
        <w:shd w:val="clear" w:fill="FFFFFF"/>
        <w:spacing w:before="0" w:beforeAutospacing="1" w:after="0" w:afterAutospacing="1" w:line="560" w:lineRule="atLeast"/>
        <w:ind w:left="0" w:right="0" w:firstLine="628"/>
        <w:jc w:val="left"/>
        <w:rPr>
          <w:rFonts w:hint="default" w:ascii="黑体" w:hAnsi="宋体" w:eastAsia="黑体" w:cs="黑体"/>
          <w:i w:val="0"/>
          <w:iCs w:val="0"/>
          <w:caps w:val="0"/>
          <w:color w:val="000000"/>
          <w:spacing w:val="0"/>
          <w:kern w:val="0"/>
          <w:sz w:val="36"/>
          <w:szCs w:val="36"/>
          <w:shd w:val="clear" w:fill="FFFFFF"/>
          <w:lang w:val="en-US" w:eastAsia="zh-CN" w:bidi="ar"/>
        </w:rPr>
      </w:pPr>
      <w:r>
        <w:rPr>
          <w:rFonts w:hint="eastAsia" w:ascii="黑体" w:hAnsi="宋体" w:eastAsia="黑体" w:cs="黑体"/>
          <w:i w:val="0"/>
          <w:iCs w:val="0"/>
          <w:caps w:val="0"/>
          <w:color w:val="000000"/>
          <w:spacing w:val="0"/>
          <w:kern w:val="0"/>
          <w:sz w:val="36"/>
          <w:szCs w:val="36"/>
          <w:shd w:val="clear" w:fill="FFFFFF"/>
          <w:lang w:val="en-US" w:eastAsia="zh-CN" w:bidi="ar"/>
        </w:rPr>
        <w:t>2 应急组织指挥体系</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Times New Roman" w:hAnsi="Times New Roman" w:eastAsia="楷体" w:cs="Times New Roman"/>
          <w:i w:val="0"/>
          <w:iCs w:val="0"/>
          <w:caps w:val="0"/>
          <w:color w:val="000000"/>
          <w:spacing w:val="0"/>
          <w:kern w:val="0"/>
          <w:sz w:val="32"/>
          <w:szCs w:val="32"/>
          <w:shd w:val="clear" w:fill="FFFFFF"/>
          <w:lang w:val="en-US" w:eastAsia="zh-CN" w:bidi="ar"/>
        </w:rPr>
      </w:pPr>
      <w:bookmarkStart w:id="9" w:name="_Toc8892"/>
      <w:r>
        <w:rPr>
          <w:rFonts w:hint="eastAsia" w:ascii="楷体" w:hAnsi="楷体" w:eastAsia="楷体" w:cs="楷体"/>
          <w:i w:val="0"/>
          <w:iCs w:val="0"/>
          <w:caps w:val="0"/>
          <w:color w:val="000000"/>
          <w:spacing w:val="0"/>
          <w:kern w:val="0"/>
          <w:sz w:val="32"/>
          <w:szCs w:val="32"/>
          <w:shd w:val="clear" w:fill="FFFFFF"/>
          <w:lang w:val="en-US" w:eastAsia="zh-CN" w:bidi="ar"/>
        </w:rPr>
        <w:t xml:space="preserve">2.1 </w:t>
      </w:r>
      <w:r>
        <w:rPr>
          <w:rFonts w:hint="default" w:ascii="Times New Roman" w:hAnsi="Times New Roman" w:eastAsia="楷体" w:cs="Times New Roman"/>
          <w:i w:val="0"/>
          <w:iCs w:val="0"/>
          <w:caps w:val="0"/>
          <w:color w:val="000000"/>
          <w:spacing w:val="0"/>
          <w:kern w:val="0"/>
          <w:sz w:val="32"/>
          <w:szCs w:val="32"/>
          <w:shd w:val="clear" w:fill="FFFFFF"/>
          <w:lang w:val="en-US" w:eastAsia="zh-CN" w:bidi="ar"/>
        </w:rPr>
        <w:t>应急组织指挥</w:t>
      </w:r>
      <w:r>
        <w:rPr>
          <w:rFonts w:hint="eastAsia" w:ascii="Times New Roman" w:hAnsi="Times New Roman" w:eastAsia="楷体" w:cs="Times New Roman"/>
          <w:i w:val="0"/>
          <w:iCs w:val="0"/>
          <w:caps w:val="0"/>
          <w:color w:val="000000"/>
          <w:spacing w:val="0"/>
          <w:kern w:val="0"/>
          <w:sz w:val="32"/>
          <w:szCs w:val="32"/>
          <w:shd w:val="clear" w:fill="FFFFFF"/>
          <w:lang w:val="en-US" w:eastAsia="zh-CN" w:bidi="ar"/>
        </w:rPr>
        <w:t>机构</w:t>
      </w:r>
      <w:bookmarkEnd w:id="9"/>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3" w:firstLineChars="200"/>
        <w:jc w:val="both"/>
        <w:textAlignment w:val="auto"/>
        <w:outlineLvl w:val="1"/>
        <w:rPr>
          <w:rFonts w:hint="default" w:ascii="Times New Roman" w:hAnsi="Times New Roman" w:eastAsia="仿宋_GB2312" w:cs="Times New Roman"/>
          <w:b/>
          <w:bCs/>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2.1.1</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组织机构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i w:val="0"/>
          <w:iCs w:val="0"/>
          <w:caps w:val="0"/>
          <w:color w:val="000000"/>
          <w:spacing w:val="0"/>
          <w:sz w:val="27"/>
          <w:szCs w:val="27"/>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按照《新郑市突发环境事件应急预案》</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（新政</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〔2021〕9号</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规定，新郑市突发环境事件应急指挥部（以下简称应急指挥部）负责集中式饮用水水源地突发环境事件的应急处置工作，应急指挥部下设办公室和专家咨询组，负责指导、协调、督促有关部门开展突发环境事件应对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i w:val="0"/>
          <w:iCs w:val="0"/>
          <w:caps w:val="0"/>
          <w:color w:val="000000"/>
          <w:spacing w:val="0"/>
          <w:sz w:val="27"/>
          <w:szCs w:val="27"/>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应急指挥部总指挥由新郑市</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人民</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政府分管生态环境</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工作</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副市长担任，副总指挥由新郑市</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人民</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政府办公室分管副主任和</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郑州市生态环境局新郑分局</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局长担任。应急指挥部办公室设在</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郑州市生态环境局新郑分局</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，由</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郑州市生态环境局新郑分局</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局长任办公室主任。</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i w:val="0"/>
          <w:iCs w:val="0"/>
          <w:caps w:val="0"/>
          <w:color w:val="000000"/>
          <w:spacing w:val="0"/>
          <w:sz w:val="27"/>
          <w:szCs w:val="27"/>
        </w:rPr>
      </w:pP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专项工作组</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成员由市委宣传部、</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郑州市生态环境局新郑分局</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、市水利局、市发展改革委、市卫健委、市财政局、市资源规划局、市农委、市交通局、市公安局、市气象局、市应急局、市城管局、市消防救援大队和水源地所在地乡镇政府、街道办事处负责人组成。</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3" w:firstLineChars="200"/>
        <w:jc w:val="both"/>
        <w:textAlignment w:val="auto"/>
        <w:outlineLvl w:val="1"/>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2.1.2</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职责</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（1）应急指挥部主要职责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①领导新郑市饮用水水源地突发环境事件应急处置工作，研究部署应急处置方案；指导制订和组织实施本辖区饮用水水源地突发环境事件应急预案；现场组织指挥应急处置工作，制定控制措施，并对应急处置工作进行决策。</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②指挥新郑市一般饮用水水源地突发环境事件的应急监测和责任认定；较大饮用水水源地突发环境事件的应急监测和责任认定应及时上报郑州市</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人民</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政府和郑州市生态环境局；重大饮用水水源地突发环境事件的应急监测和责任认定应及时上报郑州市</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人民</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政府、郑州市生态环境局、河南省</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人民</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政府和河南省生态环境厅等上级部门；特别重大饮用水水源地突发环境事件的应急监测和责任认定应及时上报郑州市</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人民</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政府、郑州市生态环境局、河南省</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人民</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政府、河南省生态环境厅、国家生态环境部等上级部门。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③负责组建应急处置组、应急监测组、专家咨询组等技术支持和应急处置专门机构。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④督促各职能部门及企事业单位做好事件的调查处置、现场应急、后勤保障、信息上报、善后处置及生产和生活秩序恢复等工作，并对各部门履行职责情况进行督察。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⑤统一对外发布突发环境事件所造成水体污染和处置的权威信息，负责向</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郑州市人民政府</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和</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郑州</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市应急管理局、</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郑州</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市生态环境局等有关部门报告情况。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⑥负责危急情况下，联系上级部门、周边县区的支援。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⑦负责协调启动饮用水备用水源和组织应急饮用水的供应。</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⑧开展饮用水水源地突发环境事件防控及应急工作向社会公众的宣传和教育。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（2）总指挥职责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①组织落实国家、地方人民政府及有关部门关于水源地突发环境事件应急管理工作的各项要求；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②组织编制、修订和批准水源地应急预案；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③指导加强水源地突发环境事件应急管理体系建设；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④协调保障水源地突发环境事件应急管理工作经费；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⑤发生水源地突发环境事件时，亲自（或委托副总指挥）赶赴现场进行指挥，组织开展现场应急处置；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⑥按照预警、应急启动或终止条件，决定预案的启动或终止；</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⑦研判突发环境事件发展态势，组织制定并批准现场处置方案；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⑧组织开展损害评估等后期工作。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（3）副总指挥职责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①协助总指挥开展有关工作；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②组织指导预案培训和演练、应急救援队伍建设和能力评估等工作；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③指导开展水源地突发环境事件风险防范和应急准备工作。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④负责提出有关应急处置建议；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⑤负责向场外人员通报有关应急信息；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⑥负责协调现场与场外应急处置工作；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⑦停止取水后，负责协调保障居民用水；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⑧处置现场出现的紧急情况。</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（4）应急指挥部办公室职责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①贯彻执行总指挥、副总指挥的各项指令和要求；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②组织编制、修订水源地应急预案；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③负责水源地应急预案的日常管理，具体承担预案培训和演练、应急救援队伍建设和能力评估等工作；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④组织开展水源地突发环境事件风险防范和应急准备工作。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⑤负责信息汇总上报，并与有关的外部应急部门、组织和机构进行联络；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⑥负责调动应急人员、调配应急资源和联络外部应急组织或机构；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⑦收集整理有关事件数据。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各镇应建立本级饮用水源突发环境事件应急指挥所（以下简称“镇饮用水源应急指挥所”），所长由各镇分管领导担任。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各镇要制定本区域饮用水源突发环境事件应急预案，确定办事机构和人员。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各镇饮用水源应急指挥所接受县应急指挥部领导和其办公室的业务指导。</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3" w:firstLineChars="200"/>
        <w:jc w:val="both"/>
        <w:textAlignment w:val="auto"/>
        <w:outlineLvl w:val="1"/>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2.1.</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3 应急组织指挥机构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应急组织指挥机构详表如下：</w:t>
      </w:r>
    </w:p>
    <w:p>
      <w:pPr>
        <w:keepNext w:val="0"/>
        <w:keepLines w:val="0"/>
        <w:widowControl/>
        <w:suppressLineNumbers w:val="0"/>
        <w:jc w:val="center"/>
        <w:rPr>
          <w:rFonts w:hint="eastAsia" w:ascii="楷体_GB2312" w:hAnsi="楷体_GB2312" w:eastAsia="楷体_GB2312" w:cs="楷体_GB2312"/>
          <w:b w:val="0"/>
          <w:bCs w:val="0"/>
          <w:color w:val="000000"/>
          <w:kern w:val="0"/>
          <w:sz w:val="30"/>
          <w:szCs w:val="30"/>
          <w:lang w:val="en-US" w:eastAsia="zh-CN" w:bidi="ar"/>
        </w:rPr>
      </w:pPr>
    </w:p>
    <w:p>
      <w:pPr>
        <w:keepNext w:val="0"/>
        <w:keepLines w:val="0"/>
        <w:widowControl/>
        <w:suppressLineNumbers w:val="0"/>
        <w:jc w:val="center"/>
        <w:rPr>
          <w:rFonts w:hint="eastAsia" w:ascii="楷体_GB2312" w:hAnsi="楷体_GB2312" w:eastAsia="楷体_GB2312" w:cs="楷体_GB2312"/>
          <w:b w:val="0"/>
          <w:bCs w:val="0"/>
          <w:color w:val="000000"/>
          <w:kern w:val="0"/>
          <w:sz w:val="30"/>
          <w:szCs w:val="30"/>
          <w:lang w:val="en-US" w:eastAsia="zh-CN" w:bidi="ar"/>
        </w:rPr>
      </w:pPr>
    </w:p>
    <w:p>
      <w:pPr>
        <w:keepNext w:val="0"/>
        <w:keepLines w:val="0"/>
        <w:widowControl/>
        <w:suppressLineNumbers w:val="0"/>
        <w:jc w:val="center"/>
        <w:rPr>
          <w:rFonts w:hint="eastAsia" w:ascii="楷体_GB2312" w:hAnsi="楷体_GB2312" w:eastAsia="楷体_GB2312" w:cs="楷体_GB2312"/>
          <w:b w:val="0"/>
          <w:bCs w:val="0"/>
          <w:color w:val="000000"/>
          <w:kern w:val="0"/>
          <w:sz w:val="30"/>
          <w:szCs w:val="30"/>
          <w:lang w:val="en-US" w:eastAsia="zh-CN" w:bidi="ar"/>
        </w:rPr>
      </w:pPr>
    </w:p>
    <w:p>
      <w:pPr>
        <w:keepNext w:val="0"/>
        <w:keepLines w:val="0"/>
        <w:widowControl/>
        <w:suppressLineNumbers w:val="0"/>
        <w:jc w:val="center"/>
        <w:rPr>
          <w:rFonts w:hint="default" w:ascii="楷体_GB2312" w:hAnsi="楷体_GB2312" w:eastAsia="楷体_GB2312" w:cs="楷体_GB2312"/>
          <w:b w:val="0"/>
          <w:bCs w:val="0"/>
          <w:color w:val="000000"/>
          <w:kern w:val="0"/>
          <w:sz w:val="30"/>
          <w:szCs w:val="30"/>
          <w:lang w:val="en-US" w:eastAsia="zh-CN" w:bidi="ar"/>
        </w:rPr>
      </w:pPr>
      <w:r>
        <w:rPr>
          <w:rFonts w:hint="eastAsia" w:ascii="楷体_GB2312" w:hAnsi="楷体_GB2312" w:eastAsia="楷体_GB2312" w:cs="楷体_GB2312"/>
          <w:b w:val="0"/>
          <w:bCs w:val="0"/>
          <w:color w:val="000000"/>
          <w:kern w:val="0"/>
          <w:sz w:val="30"/>
          <w:szCs w:val="30"/>
          <w:lang w:val="en-US" w:eastAsia="zh-CN" w:bidi="ar"/>
        </w:rPr>
        <w:t>表2-1 应急组织指挥机构组成</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3435"/>
        <w:gridCol w:w="1949"/>
        <w:gridCol w:w="1183"/>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2584" w:type="pct"/>
            <w:gridSpan w:val="2"/>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color w:val="000000"/>
                <w:kern w:val="0"/>
                <w:sz w:val="21"/>
                <w:szCs w:val="21"/>
                <w:vertAlign w:val="baseline"/>
                <w:lang w:val="en-US" w:eastAsia="zh-CN" w:bidi="ar"/>
              </w:rPr>
            </w:pPr>
            <w:r>
              <w:rPr>
                <w:rFonts w:hint="eastAsia" w:asciiTheme="minorEastAsia" w:hAnsiTheme="minorEastAsia" w:eastAsiaTheme="minorEastAsia" w:cstheme="minorEastAsia"/>
                <w:b/>
                <w:bCs/>
                <w:color w:val="000000"/>
                <w:kern w:val="0"/>
                <w:sz w:val="21"/>
                <w:szCs w:val="21"/>
                <w:vertAlign w:val="baseline"/>
                <w:lang w:val="en-US" w:eastAsia="zh-CN" w:bidi="ar"/>
              </w:rPr>
              <w:t>应急组织指挥机构组成</w:t>
            </w:r>
          </w:p>
        </w:tc>
        <w:tc>
          <w:tcPr>
            <w:tcW w:w="1143"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color w:val="000000"/>
                <w:kern w:val="0"/>
                <w:sz w:val="21"/>
                <w:szCs w:val="21"/>
                <w:vertAlign w:val="baseline"/>
                <w:lang w:val="en-US" w:eastAsia="zh-CN" w:bidi="ar"/>
              </w:rPr>
            </w:pPr>
            <w:r>
              <w:rPr>
                <w:rFonts w:hint="eastAsia" w:asciiTheme="minorEastAsia" w:hAnsiTheme="minorEastAsia" w:eastAsiaTheme="minorEastAsia" w:cstheme="minorEastAsia"/>
                <w:b/>
                <w:bCs/>
                <w:color w:val="000000"/>
                <w:kern w:val="0"/>
                <w:sz w:val="21"/>
                <w:szCs w:val="21"/>
                <w:vertAlign w:val="baseline"/>
                <w:lang w:val="en-US" w:eastAsia="zh-CN" w:bidi="ar"/>
              </w:rPr>
              <w:t>主要负责人</w:t>
            </w:r>
          </w:p>
        </w:tc>
        <w:tc>
          <w:tcPr>
            <w:tcW w:w="694"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color w:val="000000"/>
                <w:kern w:val="0"/>
                <w:sz w:val="21"/>
                <w:szCs w:val="21"/>
                <w:vertAlign w:val="baseline"/>
                <w:lang w:val="en-US" w:eastAsia="zh-CN" w:bidi="ar"/>
              </w:rPr>
            </w:pPr>
            <w:r>
              <w:rPr>
                <w:rFonts w:hint="eastAsia" w:asciiTheme="minorEastAsia" w:hAnsiTheme="minorEastAsia" w:eastAsiaTheme="minorEastAsia" w:cstheme="minorEastAsia"/>
                <w:b/>
                <w:bCs/>
                <w:color w:val="000000"/>
                <w:kern w:val="0"/>
                <w:sz w:val="21"/>
                <w:szCs w:val="21"/>
                <w:vertAlign w:val="baseline"/>
                <w:lang w:val="en-US" w:eastAsia="zh-CN" w:bidi="ar"/>
              </w:rPr>
              <w:t>联系电话</w:t>
            </w:r>
          </w:p>
        </w:tc>
        <w:tc>
          <w:tcPr>
            <w:tcW w:w="576"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color w:val="000000"/>
                <w:kern w:val="0"/>
                <w:sz w:val="21"/>
                <w:szCs w:val="21"/>
                <w:vertAlign w:val="baseline"/>
                <w:lang w:val="en-US" w:eastAsia="zh-CN" w:bidi="ar"/>
              </w:rPr>
            </w:pPr>
            <w:r>
              <w:rPr>
                <w:rFonts w:hint="eastAsia" w:asciiTheme="minorEastAsia" w:hAnsiTheme="minorEastAsia" w:cstheme="minorEastAsia"/>
                <w:b/>
                <w:bCs/>
                <w:color w:val="000000"/>
                <w:kern w:val="0"/>
                <w:sz w:val="21"/>
                <w:szCs w:val="21"/>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569"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总指挥</w:t>
            </w:r>
          </w:p>
        </w:tc>
        <w:tc>
          <w:tcPr>
            <w:tcW w:w="2015"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一般由分管环境保护工作的市、县级人民政府负责人或主要负责人担任。</w:t>
            </w:r>
          </w:p>
        </w:tc>
        <w:tc>
          <w:tcPr>
            <w:tcW w:w="1143"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新郑市人民政府分管副市长</w:t>
            </w:r>
          </w:p>
        </w:tc>
        <w:tc>
          <w:tcPr>
            <w:tcW w:w="694"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62693032</w:t>
            </w:r>
          </w:p>
        </w:tc>
        <w:tc>
          <w:tcPr>
            <w:tcW w:w="576"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569" w:type="pct"/>
            <w:vMerge w:val="restar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副总指挥</w:t>
            </w:r>
          </w:p>
        </w:tc>
        <w:tc>
          <w:tcPr>
            <w:tcW w:w="2015" w:type="pct"/>
            <w:vMerge w:val="restar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一般由政府副秘书长（或政府应急管理部门主要负责人）和环境保护部门主要负责人同时担任。</w:t>
            </w:r>
          </w:p>
        </w:tc>
        <w:tc>
          <w:tcPr>
            <w:tcW w:w="1143"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市政府办副主任</w:t>
            </w:r>
          </w:p>
        </w:tc>
        <w:tc>
          <w:tcPr>
            <w:tcW w:w="694"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62693032</w:t>
            </w:r>
          </w:p>
        </w:tc>
        <w:tc>
          <w:tcPr>
            <w:tcW w:w="576"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56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pPr>
          </w:p>
        </w:tc>
        <w:tc>
          <w:tcPr>
            <w:tcW w:w="201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pPr>
          </w:p>
        </w:tc>
        <w:tc>
          <w:tcPr>
            <w:tcW w:w="1143"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郑州市生态环境局新郑分局局长</w:t>
            </w:r>
          </w:p>
        </w:tc>
        <w:tc>
          <w:tcPr>
            <w:tcW w:w="694"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62694067</w:t>
            </w:r>
          </w:p>
        </w:tc>
        <w:tc>
          <w:tcPr>
            <w:tcW w:w="576"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56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cstheme="minorEastAsia"/>
                <w:b w:val="0"/>
                <w:bCs w:val="0"/>
                <w:color w:val="000000"/>
                <w:kern w:val="0"/>
                <w:sz w:val="21"/>
                <w:szCs w:val="21"/>
                <w:vertAlign w:val="baseline"/>
                <w:lang w:val="en-US" w:eastAsia="zh-CN" w:bidi="ar"/>
              </w:rPr>
            </w:pPr>
          </w:p>
        </w:tc>
        <w:tc>
          <w:tcPr>
            <w:tcW w:w="201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cstheme="minorEastAsia"/>
                <w:b w:val="0"/>
                <w:bCs w:val="0"/>
                <w:color w:val="000000"/>
                <w:kern w:val="0"/>
                <w:sz w:val="21"/>
                <w:szCs w:val="21"/>
                <w:vertAlign w:val="baseline"/>
                <w:lang w:val="en-US" w:eastAsia="zh-CN" w:bidi="ar"/>
              </w:rPr>
            </w:pPr>
          </w:p>
        </w:tc>
        <w:tc>
          <w:tcPr>
            <w:tcW w:w="1143"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新郑市应急管理局局长</w:t>
            </w:r>
          </w:p>
        </w:tc>
        <w:tc>
          <w:tcPr>
            <w:tcW w:w="694"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62610009</w:t>
            </w:r>
          </w:p>
        </w:tc>
        <w:tc>
          <w:tcPr>
            <w:tcW w:w="576"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cstheme="minorEastAsia"/>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569"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应急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指挥部</w:t>
            </w:r>
            <w:r>
              <w:rPr>
                <w:rFonts w:hint="default" w:asciiTheme="minorEastAsia" w:hAnsiTheme="minorEastAsia" w:eastAsiaTheme="minorEastAsia" w:cstheme="minorEastAsia"/>
                <w:b w:val="0"/>
                <w:bCs w:val="0"/>
                <w:color w:val="000000"/>
                <w:kern w:val="0"/>
                <w:sz w:val="21"/>
                <w:szCs w:val="21"/>
                <w:vertAlign w:val="baselin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default" w:asciiTheme="minorEastAsia" w:hAnsiTheme="minorEastAsia" w:eastAsiaTheme="minorEastAsia" w:cstheme="minorEastAsia"/>
                <w:b w:val="0"/>
                <w:bCs w:val="0"/>
                <w:color w:val="000000"/>
                <w:kern w:val="0"/>
                <w:sz w:val="21"/>
                <w:szCs w:val="21"/>
                <w:vertAlign w:val="baseline"/>
                <w:lang w:val="en-US" w:eastAsia="zh-CN" w:bidi="ar"/>
              </w:rPr>
              <w:t>办公室</w:t>
            </w:r>
          </w:p>
        </w:tc>
        <w:tc>
          <w:tcPr>
            <w:tcW w:w="2015"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一般由市、县级人民政府应急管理部门、水源地管理或环境保护等有关部门的工作人员组成。日常协助总指挥、副总指挥开展水源地突发环境事件应急管理体系建设；应急期间，协调组织有关部门落实总指挥、副总指挥的指令和要求。</w:t>
            </w:r>
          </w:p>
        </w:tc>
        <w:tc>
          <w:tcPr>
            <w:tcW w:w="1143"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郑州市生态环境局新郑分局应急工作分管领导</w:t>
            </w:r>
          </w:p>
        </w:tc>
        <w:tc>
          <w:tcPr>
            <w:tcW w:w="694"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62694067</w:t>
            </w:r>
          </w:p>
        </w:tc>
        <w:tc>
          <w:tcPr>
            <w:tcW w:w="576"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569" w:type="pct"/>
            <w:vMerge w:val="restar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专项工作组</w:t>
            </w:r>
          </w:p>
        </w:tc>
        <w:tc>
          <w:tcPr>
            <w:tcW w:w="2015"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公安</w:t>
            </w:r>
          </w:p>
        </w:tc>
        <w:tc>
          <w:tcPr>
            <w:tcW w:w="1143"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新郑市公安局主要负责同志</w:t>
            </w:r>
          </w:p>
        </w:tc>
        <w:tc>
          <w:tcPr>
            <w:tcW w:w="694"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62699601</w:t>
            </w:r>
          </w:p>
        </w:tc>
        <w:tc>
          <w:tcPr>
            <w:tcW w:w="576"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569" w:type="pct"/>
            <w:vMerge w:val="continue"/>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c>
          <w:tcPr>
            <w:tcW w:w="2015"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消防</w:t>
            </w:r>
          </w:p>
        </w:tc>
        <w:tc>
          <w:tcPr>
            <w:tcW w:w="1143"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新郑市消防救援大队主要负责同志</w:t>
            </w:r>
          </w:p>
        </w:tc>
        <w:tc>
          <w:tcPr>
            <w:tcW w:w="694"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62604677</w:t>
            </w:r>
          </w:p>
        </w:tc>
        <w:tc>
          <w:tcPr>
            <w:tcW w:w="576"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569" w:type="pct"/>
            <w:vMerge w:val="continue"/>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c>
          <w:tcPr>
            <w:tcW w:w="2015"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财政</w:t>
            </w:r>
          </w:p>
        </w:tc>
        <w:tc>
          <w:tcPr>
            <w:tcW w:w="1143"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新郑市财政局主要负责同志</w:t>
            </w:r>
          </w:p>
        </w:tc>
        <w:tc>
          <w:tcPr>
            <w:tcW w:w="694"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62693271</w:t>
            </w:r>
          </w:p>
        </w:tc>
        <w:tc>
          <w:tcPr>
            <w:tcW w:w="576"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569" w:type="pct"/>
            <w:vMerge w:val="continue"/>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c>
          <w:tcPr>
            <w:tcW w:w="2015"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国土资源</w:t>
            </w:r>
          </w:p>
        </w:tc>
        <w:tc>
          <w:tcPr>
            <w:tcW w:w="1143"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新郑市自然资源和规划局主要负责同志</w:t>
            </w:r>
          </w:p>
        </w:tc>
        <w:tc>
          <w:tcPr>
            <w:tcW w:w="694"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62693055</w:t>
            </w:r>
          </w:p>
        </w:tc>
        <w:tc>
          <w:tcPr>
            <w:tcW w:w="576"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569" w:type="pct"/>
            <w:vMerge w:val="continue"/>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c>
          <w:tcPr>
            <w:tcW w:w="2015"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环境保护</w:t>
            </w:r>
          </w:p>
        </w:tc>
        <w:tc>
          <w:tcPr>
            <w:tcW w:w="1143"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郑州市生态环境局新郑分局主要负责同志</w:t>
            </w:r>
          </w:p>
        </w:tc>
        <w:tc>
          <w:tcPr>
            <w:tcW w:w="694"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62694067</w:t>
            </w:r>
          </w:p>
        </w:tc>
        <w:tc>
          <w:tcPr>
            <w:tcW w:w="576"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569" w:type="pct"/>
            <w:vMerge w:val="continue"/>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c>
          <w:tcPr>
            <w:tcW w:w="2015"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城市管理</w:t>
            </w:r>
            <w:r>
              <w:rPr>
                <w:rFonts w:hint="eastAsia" w:asciiTheme="minorEastAsia" w:hAnsiTheme="minorEastAsia" w:eastAsiaTheme="minorEastAsia" w:cstheme="minorEastAsia"/>
                <w:b w:val="0"/>
                <w:bCs w:val="0"/>
                <w:color w:val="000000"/>
                <w:kern w:val="0"/>
                <w:sz w:val="21"/>
                <w:szCs w:val="21"/>
                <w:vertAlign w:val="baseline"/>
                <w:lang w:val="en-US" w:eastAsia="zh-CN" w:bidi="ar"/>
              </w:rPr>
              <w:t>（供水单位）</w:t>
            </w:r>
          </w:p>
        </w:tc>
        <w:tc>
          <w:tcPr>
            <w:tcW w:w="1143"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新郑市城市管理局主要负责同志</w:t>
            </w:r>
          </w:p>
        </w:tc>
        <w:tc>
          <w:tcPr>
            <w:tcW w:w="694"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69950026</w:t>
            </w:r>
          </w:p>
        </w:tc>
        <w:tc>
          <w:tcPr>
            <w:tcW w:w="576"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569" w:type="pct"/>
            <w:vMerge w:val="continue"/>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c>
          <w:tcPr>
            <w:tcW w:w="2015"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交通运输</w:t>
            </w:r>
          </w:p>
        </w:tc>
        <w:tc>
          <w:tcPr>
            <w:tcW w:w="1143"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新郑市交通运输局主要负责同志</w:t>
            </w:r>
          </w:p>
        </w:tc>
        <w:tc>
          <w:tcPr>
            <w:tcW w:w="694"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62693171</w:t>
            </w:r>
          </w:p>
        </w:tc>
        <w:tc>
          <w:tcPr>
            <w:tcW w:w="576"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569" w:type="pct"/>
            <w:vMerge w:val="continue"/>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c>
          <w:tcPr>
            <w:tcW w:w="2015"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水利</w:t>
            </w:r>
          </w:p>
        </w:tc>
        <w:tc>
          <w:tcPr>
            <w:tcW w:w="1143"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新郑市水利局主要负责同志</w:t>
            </w:r>
          </w:p>
        </w:tc>
        <w:tc>
          <w:tcPr>
            <w:tcW w:w="694"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62693539</w:t>
            </w:r>
          </w:p>
        </w:tc>
        <w:tc>
          <w:tcPr>
            <w:tcW w:w="576"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569" w:type="pct"/>
            <w:vMerge w:val="continue"/>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c>
          <w:tcPr>
            <w:tcW w:w="2015"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农业</w:t>
            </w:r>
          </w:p>
        </w:tc>
        <w:tc>
          <w:tcPr>
            <w:tcW w:w="1143"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新郑市农村农业工作委员会主要负责同志</w:t>
            </w:r>
          </w:p>
        </w:tc>
        <w:tc>
          <w:tcPr>
            <w:tcW w:w="694"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60875006</w:t>
            </w:r>
          </w:p>
        </w:tc>
        <w:tc>
          <w:tcPr>
            <w:tcW w:w="576"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569" w:type="pct"/>
            <w:vMerge w:val="continue"/>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c>
          <w:tcPr>
            <w:tcW w:w="2015"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卫生</w:t>
            </w:r>
          </w:p>
        </w:tc>
        <w:tc>
          <w:tcPr>
            <w:tcW w:w="1143"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新郑市卫生健康委员会主要负责同志</w:t>
            </w:r>
          </w:p>
        </w:tc>
        <w:tc>
          <w:tcPr>
            <w:tcW w:w="694"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62693484</w:t>
            </w:r>
          </w:p>
        </w:tc>
        <w:tc>
          <w:tcPr>
            <w:tcW w:w="576"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569" w:type="pct"/>
            <w:vMerge w:val="continue"/>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c>
          <w:tcPr>
            <w:tcW w:w="2015"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安全生产监管</w:t>
            </w:r>
          </w:p>
        </w:tc>
        <w:tc>
          <w:tcPr>
            <w:tcW w:w="1143"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新郑市应急管理局主要负责同志</w:t>
            </w:r>
          </w:p>
        </w:tc>
        <w:tc>
          <w:tcPr>
            <w:tcW w:w="694"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62610009</w:t>
            </w:r>
          </w:p>
        </w:tc>
        <w:tc>
          <w:tcPr>
            <w:tcW w:w="576"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569" w:type="pct"/>
            <w:vMerge w:val="continue"/>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c>
          <w:tcPr>
            <w:tcW w:w="2015"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气象</w:t>
            </w:r>
          </w:p>
        </w:tc>
        <w:tc>
          <w:tcPr>
            <w:tcW w:w="1143"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新郑市气象局主要负责同志</w:t>
            </w:r>
          </w:p>
        </w:tc>
        <w:tc>
          <w:tcPr>
            <w:tcW w:w="694"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62653921</w:t>
            </w:r>
          </w:p>
        </w:tc>
        <w:tc>
          <w:tcPr>
            <w:tcW w:w="576"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569" w:type="pct"/>
            <w:vMerge w:val="continue"/>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c>
          <w:tcPr>
            <w:tcW w:w="2015"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highlight w:val="none"/>
                <w:vertAlign w:val="baseline"/>
                <w:lang w:val="en-US" w:eastAsia="zh-CN" w:bidi="ar"/>
              </w:rPr>
            </w:pPr>
            <w:r>
              <w:rPr>
                <w:rFonts w:hint="eastAsia" w:asciiTheme="minorEastAsia" w:hAnsiTheme="minorEastAsia" w:eastAsiaTheme="minorEastAsia" w:cstheme="minorEastAsia"/>
                <w:b w:val="0"/>
                <w:bCs w:val="0"/>
                <w:color w:val="000000"/>
                <w:kern w:val="0"/>
                <w:sz w:val="21"/>
                <w:szCs w:val="21"/>
                <w:highlight w:val="none"/>
                <w:vertAlign w:val="baseline"/>
                <w:lang w:val="en-US" w:eastAsia="zh-CN" w:bidi="ar"/>
              </w:rPr>
              <w:t>通信</w:t>
            </w:r>
            <w:r>
              <w:rPr>
                <w:rFonts w:hint="eastAsia" w:asciiTheme="minorEastAsia" w:hAnsiTheme="minorEastAsia" w:cstheme="minorEastAsia"/>
                <w:b w:val="0"/>
                <w:bCs w:val="0"/>
                <w:color w:val="000000"/>
                <w:kern w:val="0"/>
                <w:sz w:val="21"/>
                <w:szCs w:val="21"/>
                <w:highlight w:val="none"/>
                <w:vertAlign w:val="baseline"/>
                <w:lang w:val="en-US" w:eastAsia="zh-CN" w:bidi="ar"/>
              </w:rPr>
              <w:t>管理</w:t>
            </w:r>
          </w:p>
        </w:tc>
        <w:tc>
          <w:tcPr>
            <w:tcW w:w="1143"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highlight w:val="none"/>
                <w:vertAlign w:val="baseline"/>
                <w:lang w:val="en-US" w:eastAsia="zh-CN" w:bidi="ar"/>
              </w:rPr>
            </w:pPr>
            <w:r>
              <w:rPr>
                <w:rFonts w:hint="eastAsia" w:asciiTheme="minorEastAsia" w:hAnsiTheme="minorEastAsia" w:cstheme="minorEastAsia"/>
                <w:b w:val="0"/>
                <w:bCs w:val="0"/>
                <w:color w:val="000000"/>
                <w:kern w:val="0"/>
                <w:sz w:val="21"/>
                <w:szCs w:val="21"/>
                <w:highlight w:val="none"/>
                <w:vertAlign w:val="baseline"/>
                <w:lang w:val="en-US" w:eastAsia="zh-CN" w:bidi="ar"/>
              </w:rPr>
              <w:t>中国移动新郑分公司、中国电信新郑分公司、中国联通新郑分公司主要负责同志</w:t>
            </w:r>
          </w:p>
        </w:tc>
        <w:tc>
          <w:tcPr>
            <w:tcW w:w="694"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62693083</w:t>
            </w:r>
          </w:p>
        </w:tc>
        <w:tc>
          <w:tcPr>
            <w:tcW w:w="576"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569" w:type="pct"/>
            <w:vMerge w:val="continue"/>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c>
          <w:tcPr>
            <w:tcW w:w="2015"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宣传</w:t>
            </w:r>
          </w:p>
        </w:tc>
        <w:tc>
          <w:tcPr>
            <w:tcW w:w="1143"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中共新郑市委宣传部主要负责同志</w:t>
            </w:r>
          </w:p>
        </w:tc>
        <w:tc>
          <w:tcPr>
            <w:tcW w:w="694"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62693034</w:t>
            </w:r>
          </w:p>
        </w:tc>
        <w:tc>
          <w:tcPr>
            <w:tcW w:w="576"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569" w:type="pct"/>
            <w:vMerge w:val="continue"/>
            <w:vAlign w:val="center"/>
          </w:tcPr>
          <w:p>
            <w:pPr>
              <w:keepNext w:val="0"/>
              <w:keepLines w:val="0"/>
              <w:widowControl/>
              <w:suppressLineNumbers w:val="0"/>
              <w:jc w:val="left"/>
              <w:rPr>
                <w:rFonts w:hint="eastAsia" w:ascii="楷体_GB2312" w:hAnsi="楷体_GB2312" w:eastAsia="楷体_GB2312" w:cs="楷体_GB2312"/>
                <w:b/>
                <w:bCs/>
                <w:color w:val="000000"/>
                <w:kern w:val="0"/>
                <w:sz w:val="30"/>
                <w:szCs w:val="30"/>
                <w:lang w:val="en-US" w:eastAsia="zh-CN" w:bidi="ar"/>
              </w:rPr>
            </w:pPr>
          </w:p>
        </w:tc>
        <w:tc>
          <w:tcPr>
            <w:tcW w:w="2015" w:type="pct"/>
            <w:vAlign w:val="center"/>
          </w:tcPr>
          <w:p>
            <w:pPr>
              <w:keepNext w:val="0"/>
              <w:keepLines w:val="0"/>
              <w:widowControl/>
              <w:suppressLineNumbers w:val="0"/>
              <w:jc w:val="center"/>
              <w:rPr>
                <w:rFonts w:hint="eastAsia" w:ascii="楷体_GB2312" w:hAnsi="楷体_GB2312" w:eastAsia="楷体_GB2312" w:cs="楷体_GB2312"/>
                <w:b/>
                <w:bCs/>
                <w:color w:val="000000"/>
                <w:kern w:val="0"/>
                <w:sz w:val="30"/>
                <w:szCs w:val="30"/>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应急物资所属部门</w:t>
            </w:r>
          </w:p>
        </w:tc>
        <w:tc>
          <w:tcPr>
            <w:tcW w:w="1143"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新郑市水利局水源地保护管理处负责同志</w:t>
            </w:r>
          </w:p>
        </w:tc>
        <w:tc>
          <w:tcPr>
            <w:tcW w:w="694" w:type="pc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62693539</w:t>
            </w:r>
          </w:p>
        </w:tc>
        <w:tc>
          <w:tcPr>
            <w:tcW w:w="576" w:type="pct"/>
            <w:vAlign w:val="center"/>
          </w:tcPr>
          <w:p>
            <w:pPr>
              <w:keepNext w:val="0"/>
              <w:keepLines w:val="0"/>
              <w:widowControl/>
              <w:suppressLineNumbers w:val="0"/>
              <w:jc w:val="left"/>
              <w:rPr>
                <w:rFonts w:hint="eastAsia" w:ascii="楷体_GB2312" w:hAnsi="楷体_GB2312" w:eastAsia="楷体_GB2312" w:cs="楷体_GB2312"/>
                <w:b/>
                <w:bCs/>
                <w:color w:val="000000"/>
                <w:kern w:val="0"/>
                <w:sz w:val="30"/>
                <w:szCs w:val="30"/>
                <w:lang w:val="en-US" w:eastAsia="zh-CN" w:bidi="ar"/>
              </w:rPr>
            </w:pPr>
          </w:p>
        </w:tc>
      </w:tr>
    </w:tbl>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Times New Roman" w:hAnsi="Times New Roman" w:eastAsia="楷体" w:cs="Times New Roman"/>
          <w:i w:val="0"/>
          <w:iCs w:val="0"/>
          <w:caps w:val="0"/>
          <w:color w:val="000000"/>
          <w:spacing w:val="0"/>
          <w:kern w:val="0"/>
          <w:sz w:val="32"/>
          <w:szCs w:val="32"/>
          <w:shd w:val="clear" w:fill="FFFFFF"/>
          <w:lang w:val="en-US" w:eastAsia="zh-CN" w:bidi="ar"/>
        </w:rPr>
      </w:pPr>
      <w:bookmarkStart w:id="10" w:name="_Toc23732"/>
      <w:r>
        <w:rPr>
          <w:rFonts w:hint="eastAsia" w:ascii="楷体" w:hAnsi="楷体" w:eastAsia="楷体" w:cs="楷体"/>
          <w:i w:val="0"/>
          <w:iCs w:val="0"/>
          <w:caps w:val="0"/>
          <w:color w:val="000000"/>
          <w:spacing w:val="0"/>
          <w:kern w:val="0"/>
          <w:sz w:val="32"/>
          <w:szCs w:val="32"/>
          <w:shd w:val="clear" w:fill="FFFFFF"/>
          <w:lang w:val="en-US" w:eastAsia="zh-CN" w:bidi="ar"/>
        </w:rPr>
        <w:t xml:space="preserve">2.2 </w:t>
      </w:r>
      <w:r>
        <w:rPr>
          <w:rFonts w:hint="default" w:ascii="Times New Roman" w:hAnsi="Times New Roman" w:eastAsia="楷体" w:cs="Times New Roman"/>
          <w:i w:val="0"/>
          <w:iCs w:val="0"/>
          <w:caps w:val="0"/>
          <w:color w:val="000000"/>
          <w:spacing w:val="0"/>
          <w:kern w:val="0"/>
          <w:sz w:val="32"/>
          <w:szCs w:val="32"/>
          <w:shd w:val="clear" w:fill="FFFFFF"/>
          <w:lang w:val="en-US" w:eastAsia="zh-CN" w:bidi="ar"/>
        </w:rPr>
        <w:t>现场应急指挥部</w:t>
      </w:r>
      <w:bookmarkEnd w:id="10"/>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（1）组织机构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当饮用水水源地发生突发环境事件时，为了快速果断处置和应对突发环境事件，明确各部门职责，根据工作需要成立现场应急指挥部，主要由公安、消防、财政、自然资源、生态环境、</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城管</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、交通运输、水利、农业农村、应急管理、</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科工信</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、卫健、通讯和气象等部门组成。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（2）职责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①消防：在处置火灾爆炸事故时，防止消防水进入水源地及其连接水体。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②公安：查处导致水源地突发环境事件的违法犯罪行为。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③财政：负责保障水源地突发环境事件应急管理工作经费。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④自然资源：规划、建设和管理适用于水源地突发环境事件应急处置工作的场地。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⑤生态环境：负责应急监测，督促、指导有关部门和单位开展水源地污染物削减处置等工作。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⑥</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城市管理</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（供水单位）：负责指导供水单位的应急处置工作，组织供水单位进行应急监测，落实停止取水、启动深度处理设施和切换备用水源等应急工作。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⑦交通运输：协助处置交通事故次生的水源地突发环境事件，事件发生后及时启用道路桥梁应急工程设施，并负责保障应急物资运输车辆快速通行。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⑧水利：按照应急指挥部要求，利用水利工程进行污染团拦截、降污或调水稀释等工作。侧重处置渔业养殖导致的水源地突发环境事件。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⑨农业农村：协助处置因农业面源污染导致的水源地突发环境事件。对具有农灌功能的水源地，在应急期间暂停农灌取水。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⑩卫健</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委</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负责管网末梢水水质应急监测，确保应急期间居民饮水卫生安全。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⑪应急管理、</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科工信</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：协助处置因企业生产安全事故、违法排污等导致的水源地突发环境事件。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⑫气象：负责应急期间提供水源地周边气象信息。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⑬通信管理：负责应急期间的通信保障。</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Times New Roman" w:hAnsi="Times New Roman" w:eastAsia="楷体" w:cs="Times New Roman"/>
          <w:i w:val="0"/>
          <w:iCs w:val="0"/>
          <w:caps w:val="0"/>
          <w:color w:val="000000"/>
          <w:spacing w:val="0"/>
          <w:kern w:val="0"/>
          <w:sz w:val="32"/>
          <w:szCs w:val="32"/>
          <w:shd w:val="clear" w:fill="FFFFFF"/>
          <w:lang w:val="en-US" w:eastAsia="zh-CN" w:bidi="ar"/>
        </w:rPr>
      </w:pPr>
      <w:bookmarkStart w:id="11" w:name="_Toc21007"/>
      <w:r>
        <w:rPr>
          <w:rFonts w:hint="eastAsia" w:ascii="楷体" w:hAnsi="楷体" w:eastAsia="楷体" w:cs="楷体"/>
          <w:i w:val="0"/>
          <w:iCs w:val="0"/>
          <w:caps w:val="0"/>
          <w:color w:val="000000"/>
          <w:spacing w:val="0"/>
          <w:kern w:val="0"/>
          <w:sz w:val="32"/>
          <w:szCs w:val="32"/>
          <w:shd w:val="clear" w:fill="FFFFFF"/>
          <w:lang w:val="en-US" w:eastAsia="zh-CN" w:bidi="ar"/>
        </w:rPr>
        <w:t xml:space="preserve">2.3 </w:t>
      </w:r>
      <w:r>
        <w:rPr>
          <w:rFonts w:hint="default" w:ascii="Times New Roman" w:hAnsi="Times New Roman" w:eastAsia="楷体" w:cs="Times New Roman"/>
          <w:i w:val="0"/>
          <w:iCs w:val="0"/>
          <w:caps w:val="0"/>
          <w:color w:val="000000"/>
          <w:spacing w:val="0"/>
          <w:kern w:val="0"/>
          <w:sz w:val="32"/>
          <w:szCs w:val="32"/>
          <w:shd w:val="clear" w:fill="FFFFFF"/>
          <w:lang w:val="en-US" w:eastAsia="zh-CN" w:bidi="ar"/>
        </w:rPr>
        <w:t>现场应急工作组</w:t>
      </w:r>
      <w:bookmarkEnd w:id="11"/>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 xml:space="preserve">现场应急工作组主要有应急处置组、应急监测组、应急保障组、医疗救援组、应急专家组、综合组。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现场应急工作组详表如下：</w:t>
      </w:r>
    </w:p>
    <w:p>
      <w:pPr>
        <w:keepNext w:val="0"/>
        <w:keepLines w:val="0"/>
        <w:widowControl/>
        <w:suppressLineNumbers w:val="0"/>
        <w:jc w:val="center"/>
        <w:rPr>
          <w:rFonts w:hint="default" w:ascii="楷体_GB2312" w:hAnsi="楷体_GB2312" w:eastAsia="楷体_GB2312" w:cs="楷体_GB2312"/>
          <w:b w:val="0"/>
          <w:bCs w:val="0"/>
          <w:color w:val="000000"/>
          <w:kern w:val="0"/>
          <w:sz w:val="30"/>
          <w:szCs w:val="30"/>
          <w:lang w:val="en-US" w:eastAsia="zh-CN" w:bidi="ar"/>
        </w:rPr>
      </w:pPr>
      <w:r>
        <w:rPr>
          <w:rFonts w:hint="eastAsia" w:ascii="楷体_GB2312" w:hAnsi="楷体_GB2312" w:eastAsia="楷体_GB2312" w:cs="楷体_GB2312"/>
          <w:b w:val="0"/>
          <w:bCs w:val="0"/>
          <w:color w:val="000000"/>
          <w:kern w:val="0"/>
          <w:sz w:val="30"/>
          <w:szCs w:val="30"/>
          <w:lang w:val="en-US" w:eastAsia="zh-CN" w:bidi="ar"/>
        </w:rPr>
        <w:t>表2-2 现场应急工作组</w:t>
      </w:r>
    </w:p>
    <w:tbl>
      <w:tblPr>
        <w:tblStyle w:val="8"/>
        <w:tblW w:w="8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2316"/>
        <w:gridCol w:w="1500"/>
        <w:gridCol w:w="1620"/>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4071" w:type="dxa"/>
            <w:gridSpan w:val="2"/>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color w:val="000000"/>
                <w:kern w:val="0"/>
                <w:sz w:val="21"/>
                <w:szCs w:val="21"/>
                <w:vertAlign w:val="baseline"/>
                <w:lang w:val="en-US" w:eastAsia="zh-CN" w:bidi="ar"/>
              </w:rPr>
            </w:pPr>
            <w:r>
              <w:rPr>
                <w:rFonts w:hint="eastAsia" w:asciiTheme="minorEastAsia" w:hAnsiTheme="minorEastAsia" w:eastAsiaTheme="minorEastAsia" w:cstheme="minorEastAsia"/>
                <w:b/>
                <w:bCs/>
                <w:color w:val="000000"/>
                <w:kern w:val="0"/>
                <w:sz w:val="21"/>
                <w:szCs w:val="21"/>
                <w:vertAlign w:val="baseline"/>
                <w:lang w:val="en-US" w:eastAsia="zh-CN" w:bidi="ar"/>
              </w:rPr>
              <w:t>应急</w:t>
            </w:r>
            <w:r>
              <w:rPr>
                <w:rFonts w:hint="eastAsia" w:asciiTheme="minorEastAsia" w:hAnsiTheme="minorEastAsia" w:cstheme="minorEastAsia"/>
                <w:b/>
                <w:bCs/>
                <w:color w:val="000000"/>
                <w:kern w:val="0"/>
                <w:sz w:val="21"/>
                <w:szCs w:val="21"/>
                <w:vertAlign w:val="baseline"/>
                <w:lang w:val="en-US" w:eastAsia="zh-CN" w:bidi="ar"/>
              </w:rPr>
              <w:t>工作组</w:t>
            </w:r>
            <w:r>
              <w:rPr>
                <w:rFonts w:hint="eastAsia" w:asciiTheme="minorEastAsia" w:hAnsiTheme="minorEastAsia" w:eastAsiaTheme="minorEastAsia" w:cstheme="minorEastAsia"/>
                <w:b/>
                <w:bCs/>
                <w:color w:val="000000"/>
                <w:kern w:val="0"/>
                <w:sz w:val="21"/>
                <w:szCs w:val="21"/>
                <w:vertAlign w:val="baseline"/>
                <w:lang w:val="en-US" w:eastAsia="zh-CN" w:bidi="ar"/>
              </w:rPr>
              <w:t>组成</w:t>
            </w:r>
          </w:p>
        </w:tc>
        <w:tc>
          <w:tcPr>
            <w:tcW w:w="150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color w:val="000000"/>
                <w:kern w:val="0"/>
                <w:sz w:val="21"/>
                <w:szCs w:val="21"/>
                <w:vertAlign w:val="baseline"/>
                <w:lang w:val="en-US" w:eastAsia="zh-CN" w:bidi="ar"/>
              </w:rPr>
            </w:pPr>
            <w:r>
              <w:rPr>
                <w:rFonts w:hint="eastAsia" w:asciiTheme="minorEastAsia" w:hAnsiTheme="minorEastAsia" w:eastAsiaTheme="minorEastAsia" w:cstheme="minorEastAsia"/>
                <w:b/>
                <w:bCs/>
                <w:color w:val="000000"/>
                <w:kern w:val="0"/>
                <w:sz w:val="21"/>
                <w:szCs w:val="21"/>
                <w:vertAlign w:val="baseline"/>
                <w:lang w:val="en-US" w:eastAsia="zh-CN" w:bidi="ar"/>
              </w:rPr>
              <w:t>主要负责人</w:t>
            </w:r>
          </w:p>
        </w:tc>
        <w:tc>
          <w:tcPr>
            <w:tcW w:w="162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color w:val="000000"/>
                <w:kern w:val="0"/>
                <w:sz w:val="21"/>
                <w:szCs w:val="21"/>
                <w:vertAlign w:val="baseline"/>
                <w:lang w:val="en-US" w:eastAsia="zh-CN" w:bidi="ar"/>
              </w:rPr>
            </w:pPr>
            <w:r>
              <w:rPr>
                <w:rFonts w:hint="eastAsia" w:asciiTheme="minorEastAsia" w:hAnsiTheme="minorEastAsia" w:eastAsiaTheme="minorEastAsia" w:cstheme="minorEastAsia"/>
                <w:b/>
                <w:bCs/>
                <w:color w:val="000000"/>
                <w:kern w:val="0"/>
                <w:sz w:val="21"/>
                <w:szCs w:val="21"/>
                <w:vertAlign w:val="baseline"/>
                <w:lang w:val="en-US" w:eastAsia="zh-CN" w:bidi="ar"/>
              </w:rPr>
              <w:t>联系电话</w:t>
            </w:r>
          </w:p>
        </w:tc>
        <w:tc>
          <w:tcPr>
            <w:tcW w:w="1346"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bCs/>
                <w:color w:val="000000"/>
                <w:kern w:val="0"/>
                <w:sz w:val="21"/>
                <w:szCs w:val="21"/>
                <w:vertAlign w:val="baseline"/>
                <w:lang w:val="en-US" w:eastAsia="zh-CN" w:bidi="ar"/>
              </w:rPr>
            </w:pPr>
            <w:r>
              <w:rPr>
                <w:rFonts w:hint="eastAsia" w:asciiTheme="minorEastAsia" w:hAnsiTheme="minorEastAsia" w:cstheme="minorEastAsia"/>
                <w:b/>
                <w:bCs/>
                <w:color w:val="000000"/>
                <w:kern w:val="0"/>
                <w:sz w:val="21"/>
                <w:szCs w:val="21"/>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jc w:val="center"/>
        </w:trPr>
        <w:tc>
          <w:tcPr>
            <w:tcW w:w="175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应急处置组</w:t>
            </w:r>
          </w:p>
        </w:tc>
        <w:tc>
          <w:tcPr>
            <w:tcW w:w="2316"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为现场应急处置机构，一般由熟悉水源地情况或水体应急处置修复工作的人员组成。</w:t>
            </w:r>
          </w:p>
        </w:tc>
        <w:tc>
          <w:tcPr>
            <w:tcW w:w="150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新郑市应急管理局主要负责同志</w:t>
            </w:r>
          </w:p>
        </w:tc>
        <w:tc>
          <w:tcPr>
            <w:tcW w:w="162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62610009</w:t>
            </w:r>
          </w:p>
        </w:tc>
        <w:tc>
          <w:tcPr>
            <w:tcW w:w="1346"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175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default" w:asciiTheme="minorEastAsia" w:hAnsiTheme="minorEastAsia" w:eastAsiaTheme="minorEastAsia" w:cstheme="minorEastAsia"/>
                <w:b w:val="0"/>
                <w:bCs w:val="0"/>
                <w:color w:val="000000"/>
                <w:kern w:val="0"/>
                <w:sz w:val="21"/>
                <w:szCs w:val="21"/>
                <w:vertAlign w:val="baseline"/>
                <w:lang w:val="en-US" w:eastAsia="zh-CN" w:bidi="ar"/>
              </w:rPr>
              <w:t>应急监测组</w:t>
            </w:r>
          </w:p>
        </w:tc>
        <w:tc>
          <w:tcPr>
            <w:tcW w:w="2316"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为应急监测机构，一般由环境保护、卫生和水利等有关部门的人员组成。</w:t>
            </w:r>
          </w:p>
        </w:tc>
        <w:tc>
          <w:tcPr>
            <w:tcW w:w="150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郑州市生态环境局新郑分局主要负责同志</w:t>
            </w:r>
          </w:p>
        </w:tc>
        <w:tc>
          <w:tcPr>
            <w:tcW w:w="162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62694067</w:t>
            </w:r>
          </w:p>
        </w:tc>
        <w:tc>
          <w:tcPr>
            <w:tcW w:w="1346"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175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应急保障组</w:t>
            </w:r>
          </w:p>
        </w:tc>
        <w:tc>
          <w:tcPr>
            <w:tcW w:w="2316"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为后勤保障机构，一般由负责管理应急物资的部门或单位的人员组成。</w:t>
            </w:r>
          </w:p>
        </w:tc>
        <w:tc>
          <w:tcPr>
            <w:tcW w:w="150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新郑市应急管理局主要负责同志</w:t>
            </w:r>
          </w:p>
        </w:tc>
        <w:tc>
          <w:tcPr>
            <w:tcW w:w="162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62610009</w:t>
            </w:r>
          </w:p>
        </w:tc>
        <w:tc>
          <w:tcPr>
            <w:tcW w:w="1346"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jc w:val="center"/>
        </w:trPr>
        <w:tc>
          <w:tcPr>
            <w:tcW w:w="175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医疗救援组</w:t>
            </w:r>
          </w:p>
        </w:tc>
        <w:tc>
          <w:tcPr>
            <w:tcW w:w="2316"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为医疗救援保障机构，一般由负责卫生健康的部门或单位的人员组成。</w:t>
            </w:r>
          </w:p>
        </w:tc>
        <w:tc>
          <w:tcPr>
            <w:tcW w:w="150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新郑市卫生健康委员会主要负责同志</w:t>
            </w:r>
          </w:p>
        </w:tc>
        <w:tc>
          <w:tcPr>
            <w:tcW w:w="162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62693484</w:t>
            </w:r>
          </w:p>
        </w:tc>
        <w:tc>
          <w:tcPr>
            <w:tcW w:w="1346"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175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应急专家组</w:t>
            </w:r>
          </w:p>
        </w:tc>
        <w:tc>
          <w:tcPr>
            <w:tcW w:w="2316"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为参谋机构，一般由水源地管理、水体修复、环境保护和饮水卫生安全等方面的专家组成。</w:t>
            </w:r>
          </w:p>
        </w:tc>
        <w:tc>
          <w:tcPr>
            <w:tcW w:w="150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新郑市水利局主要负责同志</w:t>
            </w:r>
          </w:p>
        </w:tc>
        <w:tc>
          <w:tcPr>
            <w:tcW w:w="162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62693539</w:t>
            </w:r>
          </w:p>
        </w:tc>
        <w:tc>
          <w:tcPr>
            <w:tcW w:w="1346"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175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综合组</w:t>
            </w:r>
          </w:p>
        </w:tc>
        <w:tc>
          <w:tcPr>
            <w:tcW w:w="2316"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eastAsiaTheme="minorEastAsia" w:cstheme="minorEastAsia"/>
                <w:b w:val="0"/>
                <w:bCs w:val="0"/>
                <w:color w:val="000000"/>
                <w:kern w:val="0"/>
                <w:sz w:val="21"/>
                <w:szCs w:val="21"/>
                <w:vertAlign w:val="baseline"/>
                <w:lang w:val="en-US" w:eastAsia="zh-CN" w:bidi="ar"/>
              </w:rPr>
              <w:t>为综合协调机构，一般由熟悉应急管理、信息报告、信息发布和舆情应对等方面的人员组成。</w:t>
            </w:r>
          </w:p>
        </w:tc>
        <w:tc>
          <w:tcPr>
            <w:tcW w:w="150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新郑市委宣传部主要负责同志</w:t>
            </w:r>
          </w:p>
        </w:tc>
        <w:tc>
          <w:tcPr>
            <w:tcW w:w="162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b w:val="0"/>
                <w:bCs w:val="0"/>
                <w:color w:val="000000"/>
                <w:kern w:val="0"/>
                <w:sz w:val="21"/>
                <w:szCs w:val="21"/>
                <w:vertAlign w:val="baseline"/>
                <w:lang w:val="en-US" w:eastAsia="zh-CN" w:bidi="ar"/>
              </w:rPr>
            </w:pPr>
            <w:r>
              <w:rPr>
                <w:rFonts w:hint="eastAsia" w:asciiTheme="minorEastAsia" w:hAnsiTheme="minorEastAsia" w:cstheme="minorEastAsia"/>
                <w:b w:val="0"/>
                <w:bCs w:val="0"/>
                <w:color w:val="000000"/>
                <w:kern w:val="0"/>
                <w:sz w:val="21"/>
                <w:szCs w:val="21"/>
                <w:vertAlign w:val="baseline"/>
                <w:lang w:val="en-US" w:eastAsia="zh-CN" w:bidi="ar"/>
              </w:rPr>
              <w:t>62693034</w:t>
            </w:r>
          </w:p>
        </w:tc>
        <w:tc>
          <w:tcPr>
            <w:tcW w:w="1346"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val="0"/>
                <w:bCs w:val="0"/>
                <w:color w:val="000000"/>
                <w:kern w:val="0"/>
                <w:sz w:val="21"/>
                <w:szCs w:val="21"/>
                <w:vertAlign w:val="baseline"/>
                <w:lang w:val="en-US" w:eastAsia="zh-CN" w:bidi="ar"/>
              </w:rPr>
            </w:pPr>
          </w:p>
        </w:tc>
      </w:tr>
    </w:tbl>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（1）应急处置组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①组成部门：由应急管理局牵头，生态环境分局、消防大队、公安局、科工信局等配合。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②主要职责：</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a)负责组织制定应急处置方案；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b)负责现场污染物消除、围堵和削减，以及污染物收集、 转运和异地处置等工作。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（2）应急监测组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①组成部门：由生态环境分局牵头，农委、水利局、卫健委、城管局（自来水公司）等配合。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②主要职责：</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a)根据水源地突发环境事件的污染物种类、性质及事发地气象、自然、社会环境状况等，明确相应的应急监测方案及监测方法；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b)确定污染物扩散范围，明确监测布点和频次，负责在污染带上游、下游分别设置断面进行应急监测；</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c)负责应急期间的水源地、供水单位和管网末梢水的水质监测。</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（3）应急保障组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应急供水保障①组成部门：由城管局（自来水公司）牵头，生态环境分局、卫健委、水利局等配合。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②主要职责：</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a)负责制定应急供水保障方案；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b)负责指导供水单位启动深度处理设施或备用水源以及应急供水车等措施，保障居民用水。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c)组织做好环境应急救援物资及临时安置重要物资的紧急生产、储备调拨和紧急配送工作；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d)及时组织调运重要生活必需品，保障群众基本生活和市场供应。</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应急物资保障①组成部门：由应急管理局牵头，城管局、水利局、财政局、卫健委、交通运输局、供电公司等配合。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②主要职责：</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a)负责制定应急物资保障方案；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b)负责调配应急物资、协调运输车辆；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c)负责协调补偿征用物资、应急救援和污染物处置等费用。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（4）医疗救援组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①组成部门：由卫健委牵头，各相关医院等单位配合。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②主要职责：</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a)组织开展伤病员医疗救治、应急心理辅导；</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b)指导和协助开展受污染人员的去污洗消工作；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c)提出保护公众健康的措施建议；</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4)提出禁止集中供水单位生活饮用水使用的建议，防范水污染造成的突发事件发生；</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（5）应急专家组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①组成部门：由应急管理局从专家库中挑选或由生态环境分局、卫健委、水利局、公安局、应急管理局、科工信局根据需要向上级主管部门请求专家支援。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②主要职责：</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a)为现场应急处置提供技术支持；</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b)负责为指挥部的决策提供咨询；</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c)掌握突发环境事件饮用水水源地污染源的产生、种类及地区分布情况，了解有关技术信息、进展情况和形势动态，提出应急响应的对策和意见；</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d)参与污染程度、危害范围、事件等级的判定，对污染区域的隔离与解禁、人员撤离与返回等重大防护措施的决策提供技术咨询；</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e)参与制定并提出应急监测及应急处理方案；指导有关部门和单位进行应急处理与处置；对应急处理结果及事件的中长期环境影响进行技术评估咨询。</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 xml:space="preserve">（6）综合组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 xml:space="preserve">①组成部门：由应急管理局牵头，宣传部、生态环境分局等配合。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 xml:space="preserve">②主要职责：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负责信息收集、信息报告、信息发布和舆情应对等工作。</w:t>
      </w:r>
    </w:p>
    <w:p>
      <w:pPr>
        <w:rPr>
          <w:rFonts w:hint="default" w:ascii="黑体" w:hAnsi="宋体" w:eastAsia="黑体" w:cs="黑体"/>
          <w:i w:val="0"/>
          <w:iCs w:val="0"/>
          <w:caps w:val="0"/>
          <w:color w:val="000000"/>
          <w:spacing w:val="0"/>
          <w:kern w:val="0"/>
          <w:sz w:val="36"/>
          <w:szCs w:val="36"/>
          <w:shd w:val="clear" w:fill="FFFFFF"/>
          <w:lang w:val="en-US" w:eastAsia="zh-CN" w:bidi="ar"/>
        </w:rPr>
      </w:pPr>
      <w:r>
        <w:rPr>
          <w:rFonts w:hint="eastAsia" w:ascii="黑体" w:hAnsi="宋体" w:eastAsia="黑体" w:cs="黑体"/>
          <w:i w:val="0"/>
          <w:iCs w:val="0"/>
          <w:caps w:val="0"/>
          <w:color w:val="000000"/>
          <w:spacing w:val="0"/>
          <w:kern w:val="0"/>
          <w:sz w:val="36"/>
          <w:szCs w:val="36"/>
          <w:shd w:val="clear" w:fill="FFFFFF"/>
          <w:lang w:val="en-US" w:eastAsia="zh-CN" w:bidi="ar"/>
        </w:rPr>
        <w:br w:type="page"/>
      </w:r>
      <w:r>
        <w:rPr>
          <w:rFonts w:hint="eastAsia" w:ascii="黑体" w:hAnsi="宋体" w:eastAsia="黑体" w:cs="黑体"/>
          <w:i w:val="0"/>
          <w:iCs w:val="0"/>
          <w:caps w:val="0"/>
          <w:color w:val="000000"/>
          <w:spacing w:val="0"/>
          <w:kern w:val="0"/>
          <w:sz w:val="36"/>
          <w:szCs w:val="36"/>
          <w:shd w:val="clear" w:fill="FFFFFF"/>
          <w:lang w:val="en-US" w:eastAsia="zh-CN" w:bidi="ar"/>
        </w:rPr>
        <w:t>3 应急响应</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应急响应</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一般包括信息收集和研判、预警、信息报告与通报、事态研判、应急监测、污染源排查与处置、应急处置、物资调集及应急设施启用、舆情监测与信息发布、响应终止等工作内容。水源地应急响应工作线路见下图。</w:t>
      </w: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r>
        <w:drawing>
          <wp:inline distT="0" distB="0" distL="114300" distR="114300">
            <wp:extent cx="5320665" cy="7452995"/>
            <wp:effectExtent l="0" t="0" r="13335" b="14605"/>
            <wp:docPr id="2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
                    <pic:cNvPicPr>
                      <a:picLocks noChangeAspect="1"/>
                    </pic:cNvPicPr>
                  </pic:nvPicPr>
                  <pic:blipFill>
                    <a:blip r:embed="rId8"/>
                    <a:stretch>
                      <a:fillRect/>
                    </a:stretch>
                  </pic:blipFill>
                  <pic:spPr>
                    <a:xfrm>
                      <a:off x="0" y="0"/>
                      <a:ext cx="5320665" cy="7452995"/>
                    </a:xfrm>
                    <a:prstGeom prst="rect">
                      <a:avLst/>
                    </a:prstGeom>
                    <a:noFill/>
                    <a:ln>
                      <a:noFill/>
                    </a:ln>
                  </pic:spPr>
                </pic:pic>
              </a:graphicData>
            </a:graphic>
          </wp:inline>
        </w:drawing>
      </w:r>
    </w:p>
    <w:p>
      <w:pPr>
        <w:pStyle w:val="10"/>
        <w:ind w:firstLine="0" w:firstLineChars="0"/>
        <w:rPr>
          <w:rFonts w:hint="eastAsia" w:ascii="黑体" w:hAnsi="黑体" w:eastAsia="黑体" w:cs="黑体"/>
          <w:b w:val="0"/>
          <w:bCs/>
          <w:sz w:val="30"/>
          <w:szCs w:val="30"/>
        </w:rPr>
      </w:pPr>
      <w:r>
        <w:rPr>
          <w:rFonts w:hint="eastAsia" w:ascii="黑体" w:hAnsi="黑体" w:eastAsia="黑体" w:cs="黑体"/>
          <w:b w:val="0"/>
          <w:bCs/>
          <w:sz w:val="30"/>
          <w:szCs w:val="30"/>
          <w:lang w:val="en-US" w:eastAsia="zh-CN"/>
        </w:rPr>
        <w:t>图 2  水源地突发环境事件应急响应工作路线</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eastAsia" w:ascii="楷体" w:hAnsi="楷体" w:eastAsia="楷体" w:cs="楷体"/>
          <w:i w:val="0"/>
          <w:iCs w:val="0"/>
          <w:caps w:val="0"/>
          <w:color w:val="000000"/>
          <w:spacing w:val="0"/>
          <w:kern w:val="0"/>
          <w:sz w:val="32"/>
          <w:szCs w:val="32"/>
          <w:shd w:val="clear" w:fill="FFFFFF"/>
          <w:lang w:val="en-US" w:eastAsia="zh-CN" w:bidi="ar"/>
        </w:rPr>
      </w:pPr>
      <w:bookmarkStart w:id="34" w:name="_GoBack"/>
      <w:bookmarkEnd w:id="34"/>
      <w:bookmarkStart w:id="12" w:name="_Toc4839"/>
      <w:r>
        <w:rPr>
          <w:rFonts w:hint="eastAsia" w:ascii="楷体" w:hAnsi="楷体" w:eastAsia="楷体" w:cs="楷体"/>
          <w:i w:val="0"/>
          <w:iCs w:val="0"/>
          <w:caps w:val="0"/>
          <w:color w:val="000000"/>
          <w:spacing w:val="0"/>
          <w:kern w:val="0"/>
          <w:sz w:val="32"/>
          <w:szCs w:val="32"/>
          <w:shd w:val="clear" w:fill="FFFFFF"/>
          <w:lang w:val="en-US" w:eastAsia="zh-CN" w:bidi="ar"/>
        </w:rPr>
        <w:t>3.1 信息收集和研判</w:t>
      </w:r>
      <w:bookmarkEnd w:id="12"/>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郑州市生态环境局新郑分局</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及其他有关部门要加强日常环境监测，利用现代信息技术加强收集、分析和研判可能导致集中式饮用水水源地突发环境事件的风险信息。</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新郑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市应急、交通、公安、</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城管</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、水利、农业农村、卫健、气象等部门按照职责分工，及时将可能导致集中式饮用水水源地突发环境事件的信息通报</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郑州市生态环境局新郑分局</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3" w:firstLineChars="200"/>
        <w:jc w:val="both"/>
        <w:textAlignment w:val="auto"/>
        <w:outlineLvl w:val="1"/>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3.1.1</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信息收集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集中式饮用水水源地突发环境事件的信息收集主要通过以下几种方式：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郑州市生态环境局新郑分局</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新郑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市水利局等部门，通过开展水质监督性监测（常规断面）、在线监测（常规和预警监控断面）等日常监管渠道获取水质异常信息，或通过开展水文气象、地质灾害、污染源排放等水质预测预警，获取水质异常信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（2）</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郑州市生态环境局新郑分局</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通过水源地上游及周边主要风险源监控获取异常排放信息，或</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媒体</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、网络等途径获取突发环境事件信息；公安交通部门通过交通事故报警获取流动源事故信息；水利部门通过对水库藻密度变化情况的监测，获取水华事件信息。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（3）各有关部门之间通过建立信息收集与共享渠道，获取突发环境事件信息。</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3" w:firstLineChars="200"/>
        <w:jc w:val="both"/>
        <w:textAlignment w:val="auto"/>
        <w:outlineLvl w:val="1"/>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3.1.2</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信息研判与会商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应急指挥部办公室通过日常监管渠道首次发现水质异常或群众举报、责任单位报告等获取突发事件信息，第一时间开展以下工作：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（1）核实信息的真实性。</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（2）进一步收集信息，必要时通报有关部门共同开展信息收集工作。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（3）将有关信息报告市政府。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接到信息报告的市政府立即组织有关部门及应急专家进行会商，研判水质变化趋势，若判断可能对水源地水质造成影响，立即成立现场应急指挥部。</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Times New Roman" w:hAnsi="Times New Roman" w:eastAsia="楷体" w:cs="Times New Roman"/>
          <w:i w:val="0"/>
          <w:iCs w:val="0"/>
          <w:caps w:val="0"/>
          <w:color w:val="000000"/>
          <w:spacing w:val="0"/>
          <w:kern w:val="0"/>
          <w:sz w:val="32"/>
          <w:szCs w:val="32"/>
          <w:shd w:val="clear" w:fill="FFFFFF"/>
          <w:lang w:val="en-US" w:eastAsia="zh-CN" w:bidi="ar"/>
        </w:rPr>
      </w:pPr>
      <w:bookmarkStart w:id="13" w:name="_Toc3480"/>
      <w:r>
        <w:rPr>
          <w:rFonts w:hint="eastAsia" w:ascii="楷体" w:hAnsi="楷体" w:eastAsia="楷体" w:cs="楷体"/>
          <w:i w:val="0"/>
          <w:iCs w:val="0"/>
          <w:caps w:val="0"/>
          <w:color w:val="000000"/>
          <w:spacing w:val="0"/>
          <w:kern w:val="0"/>
          <w:sz w:val="32"/>
          <w:szCs w:val="32"/>
          <w:shd w:val="clear" w:fill="FFFFFF"/>
          <w:lang w:val="en-US" w:eastAsia="zh-CN" w:bidi="ar"/>
        </w:rPr>
        <w:t xml:space="preserve">3.2 </w:t>
      </w:r>
      <w:r>
        <w:rPr>
          <w:rFonts w:hint="default" w:ascii="Times New Roman" w:hAnsi="Times New Roman" w:eastAsia="楷体" w:cs="Times New Roman"/>
          <w:i w:val="0"/>
          <w:iCs w:val="0"/>
          <w:caps w:val="0"/>
          <w:color w:val="000000"/>
          <w:spacing w:val="0"/>
          <w:kern w:val="0"/>
          <w:sz w:val="32"/>
          <w:szCs w:val="32"/>
          <w:shd w:val="clear" w:fill="FFFFFF"/>
          <w:lang w:val="en-US" w:eastAsia="zh-CN" w:bidi="ar"/>
        </w:rPr>
        <w:t>预警</w:t>
      </w:r>
      <w:bookmarkEnd w:id="13"/>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3" w:firstLineChars="200"/>
        <w:jc w:val="both"/>
        <w:textAlignment w:val="auto"/>
        <w:outlineLvl w:val="1"/>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3.2.1</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预警分级</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（1）</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集中式地表水饮用水源地突发环境事件预警分级</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参照《</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新郑市</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突发环境事件应急预案》预警级别的有关规定，按照事件发生的可能性大小、紧急程度和可能造成的危害程度，将预警分为两级，由低到高依次用橙色和红色表示。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橙色预警：当污染物迁移至水源地保护区周边可能造成水源地水质污染范围，但水源保护区或其连接水体尚未受到污染，或是污染物已进入水源保护区上游连接水体，但应急专家组研判认为对水源地水质影响可能较小、可能不影响取水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红色预警：当污染物已进入（或出现在）水源保护区或其上游连接水体，且应急专家组研判认为对水源地水质影响可能较大时、可能影响取水时。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（2）</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集中式地下水饮用水源地突发环境事件预警分级</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按照集中式地下水饮用水水源地突发环境事件严重性、紧急程度和可能波及的范围，集中式地下水饮用水水源地突发环境事件的预警分为四级，预警级别由低到高，颜色依次为蓝色、黄色、橙色、红色。根据事态的发展情况和采取措施的效果，预警级别可以升级、降级或解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蓝色预警：可能发生一般饮用水水源地突发环境事件的。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黄色预警：可能发生较大饮用水水源地突发环境事件的。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橙色预警：可能发生重大饮用水水源地突发环境事件的。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红色预警：可能发生特别重大饮用水水源地突发环境事件的。</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3" w:firstLineChars="200"/>
        <w:jc w:val="both"/>
        <w:textAlignment w:val="auto"/>
        <w:outlineLvl w:val="1"/>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3.2.2</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预警启动条件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3.2.2.1集中式地表水饮用水源地突发环境事件预警启动条件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红色预警启动条件：</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通过信息报告发现，在二级保护区内</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加油站</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发生突发环境事件。</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通过信息报告发现，在</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穿越</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二级保护区内</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输油管线</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发生突发环境事件。</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通过信息报告发现，在</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穿越一、</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二级保护区内</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的商登高速等道路流动源</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发生突发环境事件。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4</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）通过信息报告发现，在二级保护区上游汇水区域4小时流程范围内发生固定源或流动源突发环境事件，或污染物已扩散至距水源</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二级</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保护区上游连接水体的直线距离不足100米的陆域或水域。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5</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通过信息报告发现，在二级保护区上游汇水区域8小时流程范围内发生固定源或流动源突发环境事件，或污染物已扩散至距水源保护区上游连接水体的直线距离不足200米的陆域或水域，经水质监测和信息研判，判断污染物迁移至取水口位置时，相应指标浓度仍会超标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6</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）通过监测发现，水源保护区或其上游连接水体理化指标异常。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①在二级保护区内，出现自动站水质监测指标超标或生物综合毒性异常，经实验室监（复）测确认的。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②在二级保护区上游8小时流程范围内，出现水质监测指标、有毒有害物质或生物综合毒性异常，且污染物浓度持续升高的。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③在二级保护区上游4小时流程范围内，出现水质监测指标、有毒有害物质或生物综合毒性异常的。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7</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）通过监测发现，水源保护区或其上游连接水体感官性状异常，即水体出现异常颜色或气味的。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8</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）通过监测发现，水源保护区或其上游连接水体生态指标异常，即水面出现大面积死鱼或生物综合毒性异常并经实验室监测后确认的。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橙色预警启动条件：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（1）通过信息报告发现，在保护区外界周边发生突发环境事件。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（2）通过信息报告发现，在二级保护区上游汇水区域6小时流程范围内发生固定源或流动源突发环境事件，或污染物已扩散至距水源保护区上游连接水体的直线距离不足200米的陆域或水域。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通过信息报告发现，在二级保护区上游汇水区域10小时流程范围内发生固定源或流动源突发环境事件，或污染物已扩散至距水源保护区上游连接水体的直线距离不足300米的陆域或水域，经水质监测和信息研判，判断污染物迁移至取水口位置时，相应指标浓度仍会超标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（4）通过例行监测发现，水源保护区或其上游连接水体理化指标偏离正常阈值有上升趋势时。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3.2.2.2集中式地下水饮用水源地突发环境事件预警启动条件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按照集中式地下水饮用水水源地突发环境事件严重性、紧急程度和可能影响的范围，突发环境事件的预警分为四级，预警级别由高到低，分为Ⅰ级、Ⅱ级、Ⅲ级和Ⅳ级警报，颜色依次为红色、橙色、黄色和蓝色。</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红色(Ⅰ级</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预警：情况危急，可能发生或引发特别重大突发环境事件的；或事件已经发生，可能进一步扩大影响范围，造成特别重大危害的。红色预警由</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河南</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省人民政府负责发布。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橙色(Ⅱ级</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预警：情况紧急，可能发生重大突发环境事件的，或事件已经发生，可能进一步扩大影响范围，造成重大危害的。橙色预警由</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郑州市人民政府</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根据</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河南</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省</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人民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政府授权发布。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黄色（Ⅲ级）预警：情况比较紧急，可能发生或引发较大突发环境事件的；或事件已经发生，可能进一步扩大影响范围，造成较大危害的。黄色预警由</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郑州市人民政府</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或授权郑州市生态环境局</w:t>
      </w:r>
      <w:r>
        <w:rPr>
          <w:rFonts w:hint="default" w:ascii="仿宋_GB2312" w:hAnsi="Verdana" w:eastAsia="仿宋_GB2312" w:cs="仿宋_GB2312"/>
          <w:b w:val="0"/>
          <w:bCs w:val="0"/>
          <w:i w:val="0"/>
          <w:iCs w:val="0"/>
          <w:caps w:val="0"/>
          <w:color w:val="000000"/>
          <w:spacing w:val="0"/>
          <w:kern w:val="0"/>
          <w:sz w:val="32"/>
          <w:szCs w:val="32"/>
          <w:shd w:val="clear" w:fill="FFFFFF"/>
          <w:lang w:val="en-US" w:eastAsia="zh-CN" w:bidi="ar"/>
        </w:rPr>
        <w:t>负责</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发布，并报</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河南</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省</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人民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政府和</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河南</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省生态环境厅备案。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蓝色（Ⅳ</w:t>
      </w:r>
      <w:r>
        <w:rPr>
          <w:rFonts w:hint="default" w:ascii="仿宋_GB2312" w:hAnsi="Verdana" w:eastAsia="仿宋_GB2312" w:cs="仿宋_GB2312"/>
          <w:b w:val="0"/>
          <w:bCs w:val="0"/>
          <w:i w:val="0"/>
          <w:iCs w:val="0"/>
          <w:caps w:val="0"/>
          <w:color w:val="000000"/>
          <w:spacing w:val="0"/>
          <w:kern w:val="0"/>
          <w:sz w:val="32"/>
          <w:szCs w:val="32"/>
          <w:shd w:val="clear" w:fill="FFFFFF"/>
          <w:lang w:val="en-US" w:eastAsia="zh-CN" w:bidi="ar"/>
        </w:rPr>
        <w:t>级）</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预警：存在重大环境安全隐患，可能发生或引发突发环境事件的；或事件已经发生，可能进一步扩大影响范围，造成公共危害的。蓝色预警由</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新郑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市</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人民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政府或授权</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郑州</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市生态环境局</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新郑分局</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负责发布，并报</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郑州市人民政府</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和郑州市生态环境局备案。</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3" w:firstLineChars="200"/>
        <w:jc w:val="both"/>
        <w:textAlignment w:val="auto"/>
        <w:outlineLvl w:val="1"/>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3.2.3 发布预警信息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预警信息发布工作遵循</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政府主导、部门联动，分类管理、分级负责，统一发布、资源共享</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的原则。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经研判认为可能发生一般突发环境事件的，由新郑市</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人民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政府或市政府授权部门发布预警信息，其他任何组织和个人不得向社会发布预警信息。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发布内容: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（1）</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预警信息要求准确、简练、主要内容包括预警类别、预警级别、起始时间、可能影响范围、警示事项、应采取的措施和发布单位、发布时间等。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（2）</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上级相关部门已发布或要求市政府发布的突发事件预警信息，按上级相关部门要求执行。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（3）</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预警信息发布部门和单位应当根据事态发展，及时调整</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预警级别并重新发布。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发布方式：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1）本市行政区域内的预警信息通过市预警信息发布系统对外统一发布，预警信息也可通过市政府官方网站和官方公众号“新郑发布”统一发布，但不改变现有预警信息发布责任权限，不替代相关部门已有发布渠道。</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2）此外，预警信息还要通过广播、电视、报刊、通信、信息网络、警报器、宣传车、大喇叭或组织人员逐户通知等多种方式告知，对老幼病残孕等特殊人群及学校等特殊场所和警报盲区，应当采取有针对性的方式告知。承担应急处置职责的相关单位接收到预警信息后，应及时向发布预警信息的单位反馈接收结果。广播电台、电视台、网站和电信运营单位应当及时、准确、无偿地向社会公众传播预警信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（3）市政府授权部门发布的预警信息，应同时向市总指挥部办公室备案。</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3" w:firstLineChars="200"/>
        <w:jc w:val="both"/>
        <w:textAlignment w:val="auto"/>
        <w:outlineLvl w:val="1"/>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3.2.</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 xml:space="preserve">4 </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预警措施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3.2.</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4</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.1</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集中式地表水饮用水源地突发环境事件预警措施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发布红色预警时，应急指挥部立即成立现场应急指挥部，现场应急指挥部总指挥到达现场，组织开展应急响应工作。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（1）下达启动水源地应急预案的命令。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（2）通知现场应急指挥部中的有关单位和人员做好应急准备，进入待命状态，必要时到达现场开展相关工作。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（3）通知水源地对应的供水单位进入待命状态，做好停止取水、深度处理、低压供水或启动备用水源等准备。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（4）加强信息监控，核实突发环境事件污染来源、进入水体的污染物种类和总量、污染扩散范围等信息。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（5）开展应急监测或做好应急监测准备。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（6）做好事件信息上报和通报。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（7）调集所需应急物资和设备，做好应急保障。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（8）在危险区域设置提示或警告标志。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（9）必要时，及时通过媒体向公众发布信息。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（10）加强舆情监测、引导和应对工作。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发布橙色预警时，现场应急指挥部的总指挥应当到达现场，组织开展应急响应工作，预警行动根据具体情况参照红色预警行动，可适度从简。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3.2.</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4</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.2</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集中式地下水饮用水源地突发环境事件预警措施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预警信息发布后，市政府及其有关部门视情况采取以下措施：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（1）分析研判。组织有关部门和机构、专业技术人员及专家，及时对预警信息进行分析研判，预估可能的影响范围和危害程度。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（2）防范处置。迅速采取有效处置措施，控制事件苗头。在涉险区域设置注意事项提示或事件危害警告标志，利用各种渠道增加宣传频次，告知公众避险和减轻危害的常识、需采取的必要的健康防护措施。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应急准备。组织应急救援队伍、负有特定职责的人员进入待命状态，动员后备人员做好参加应急救援和处置工作的准备，并调集应急所需物资和设备，做好应急保障工作。对可能导致饮用水水源地突发环境事件发生的相关企事业单位和其他生产经营者加强环境监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Verdana" w:hAnsi="Verdana" w:cs="Verdana"/>
          <w:i w:val="0"/>
          <w:iCs w:val="0"/>
          <w:caps w:val="0"/>
          <w:color w:val="000000"/>
          <w:spacing w:val="0"/>
          <w:sz w:val="27"/>
          <w:szCs w:val="27"/>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（4）舆论引导。及时准确发布事态最新情况，公布咨询电话，组织专家解读。加强相关舆情监测，做好舆论引导工作。</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3" w:firstLineChars="200"/>
        <w:jc w:val="both"/>
        <w:textAlignment w:val="auto"/>
        <w:outlineLvl w:val="1"/>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3.2.</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 xml:space="preserve">5 </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预警</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级别</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调整和解除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现场应急指挥部对事件信息进行跟踪收集和研判，并根据达到的预警级别条件发布相应的预警。预警信息发布后，根据事态发展、采取措施的效果，适时调整预警级别并再次发布。预警发布的对象主要针对组织实施预警行动和应急处置行动的部门和单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当判断不可能发生集中式饮用水水源地突发环境事件或者危险已经消除时，宣布解除预警，适时终止相关措施。预警的调整、解除和预警信息发布的主体及程序相同。</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Times New Roman" w:hAnsi="Times New Roman" w:eastAsia="楷体" w:cs="Times New Roman"/>
          <w:i w:val="0"/>
          <w:iCs w:val="0"/>
          <w:caps w:val="0"/>
          <w:color w:val="000000"/>
          <w:spacing w:val="0"/>
          <w:kern w:val="0"/>
          <w:sz w:val="32"/>
          <w:szCs w:val="32"/>
          <w:shd w:val="clear" w:fill="FFFFFF"/>
          <w:lang w:val="en-US" w:eastAsia="zh-CN" w:bidi="ar"/>
        </w:rPr>
      </w:pPr>
      <w:bookmarkStart w:id="14" w:name="_Toc17927"/>
      <w:r>
        <w:rPr>
          <w:rFonts w:hint="eastAsia" w:ascii="楷体" w:hAnsi="楷体" w:eastAsia="楷体" w:cs="楷体"/>
          <w:i w:val="0"/>
          <w:iCs w:val="0"/>
          <w:caps w:val="0"/>
          <w:color w:val="000000"/>
          <w:spacing w:val="0"/>
          <w:kern w:val="0"/>
          <w:sz w:val="32"/>
          <w:szCs w:val="32"/>
          <w:shd w:val="clear" w:fill="FFFFFF"/>
          <w:lang w:val="en-US" w:eastAsia="zh-CN" w:bidi="ar"/>
        </w:rPr>
        <w:t>3.3 事件</w:t>
      </w:r>
      <w:r>
        <w:rPr>
          <w:rFonts w:hint="default" w:ascii="Times New Roman" w:hAnsi="Times New Roman" w:eastAsia="楷体" w:cs="Times New Roman"/>
          <w:i w:val="0"/>
          <w:iCs w:val="0"/>
          <w:caps w:val="0"/>
          <w:color w:val="000000"/>
          <w:spacing w:val="0"/>
          <w:kern w:val="0"/>
          <w:sz w:val="32"/>
          <w:szCs w:val="32"/>
          <w:shd w:val="clear" w:fill="FFFFFF"/>
          <w:lang w:val="en-US" w:eastAsia="zh-CN" w:bidi="ar"/>
        </w:rPr>
        <w:t>信息报告与通报</w:t>
      </w:r>
      <w:bookmarkEnd w:id="14"/>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3" w:firstLineChars="200"/>
        <w:jc w:val="both"/>
        <w:textAlignment w:val="auto"/>
        <w:outlineLvl w:val="1"/>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3.3.1</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 xml:space="preserve"> 事件</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信息报告</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时限和</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程序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对初步认定为特别重大或重大突发环境事件的，郑州市生态环境局新郑分局应当在10分钟内电话、20分钟内书面向新郑市人民政府、郑州市生态环境局、省生态环境厅报告，2小时内上报生态环境部。新郑市人民政府接到报告后，要根据突发环境事件的向应级别，向上一级政府报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对初步认定为较大突发环境事件的，</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郑州市生态环境局新郑分局</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应当在事件发生后30分钟内向新郑市人民政府、郑州市生态环境局和省生态环境厅报告，2小时内上报生态环境部，并及时续报事件处置进展情况。新郑市人民政府接到报告后，要根据突发环境事件的响应级别，向上一级政府报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对初步认定为一般突发环境事件的，</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郑州市生态环境局新郑分局</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应当在事件发生后4小时内向</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新郑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市</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人民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政府和郑州市生态环境局报告。</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3" w:firstLineChars="200"/>
        <w:jc w:val="both"/>
        <w:textAlignment w:val="auto"/>
        <w:outlineLvl w:val="1"/>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3.3.</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2 事件</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信息报告</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方式与</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内容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按照不同的时间节点，水源地突发环境事件报告分为初报、续报和处理结果报告。初报是发现或得知突发环境事件后的首次报告；续报是查清有关基本情况、事件发展情况后的报告，可随时报告；处理结果报告是突发环境事件处理完毕后的报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初报应报告水源地突发环境事件的发生时间、地点、信息来源、事件起因和性质、基本过程、主要污染物和数量、监测结果、人员伤亡情况、水源地受影响情况、事件发展趋势、处置情况、拟采取的措施以及下一步工作建议等初步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（2）续报应在初报的基础上，报告事件及有关处置措施的进展情况。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（3）处理结果报告应在初报、续报的基础上，报告突发环境事件的处置措施、过程和结果等详细情况。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突发环境事件信息应当采用传真、网络、邮寄和面呈等方式</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书面报告；情况紧急时,初报可通过电话报告,但应当在规定时间内补充书面报告。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书面报告中应当写明突发环境事件报告单位、报告签发人、联系人及联系方式等内容，并尽可能提供地图、图片以及相关的多媒体资料。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对情况不够清楚、要素不全的特别重大、重大、较大突发环境事件信息，以及事件发生在敏感区域、特殊时期或可能演化为较大、重大、特别重大突发环境事件的信息，不受分级标准限制，应当边报告、边核实。无法立即核实清楚的，应当先报告，并注明</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正在核实中</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，同时指定专人跟踪核实上报。必要时可以越级报告。</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3" w:firstLineChars="200"/>
        <w:jc w:val="both"/>
        <w:textAlignment w:val="auto"/>
        <w:outlineLvl w:val="1"/>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3.3.</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3 事件</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信息通报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对经核实的饮用水水源地突发环境事件，应急指挥部办公室向市政府和有关部门通报。通报的部门应包括生态环境、</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城管</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、水利、卫健委等部门；根据水源地突发环境事件的类型和情景，还应通报消防（遇火灾爆炸）、交通运输（遇交通运输事故）、公安（遇火灾爆炸、道路运输事故）、应急管理、农委（遇大面积死鱼）等部门。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集中式饮用水水源地突发环境事件已经或可能影响相邻行政区域的，</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新郑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市</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人民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政府及</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郑州市生态环境局新郑分局</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及时通报</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新密市人民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政府及</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郑州市生态环境局新密分局</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Times New Roman" w:hAnsi="Times New Roman" w:eastAsia="楷体" w:cs="Times New Roman"/>
          <w:i w:val="0"/>
          <w:iCs w:val="0"/>
          <w:caps w:val="0"/>
          <w:color w:val="000000"/>
          <w:spacing w:val="0"/>
          <w:kern w:val="0"/>
          <w:sz w:val="32"/>
          <w:szCs w:val="32"/>
          <w:shd w:val="clear" w:fill="FFFFFF"/>
          <w:lang w:val="en-US" w:eastAsia="zh-CN" w:bidi="ar"/>
        </w:rPr>
      </w:pPr>
      <w:bookmarkStart w:id="15" w:name="_Toc17062"/>
      <w:r>
        <w:rPr>
          <w:rFonts w:hint="eastAsia" w:ascii="楷体" w:hAnsi="楷体" w:eastAsia="楷体" w:cs="楷体"/>
          <w:i w:val="0"/>
          <w:iCs w:val="0"/>
          <w:caps w:val="0"/>
          <w:color w:val="000000"/>
          <w:spacing w:val="0"/>
          <w:kern w:val="0"/>
          <w:sz w:val="32"/>
          <w:szCs w:val="32"/>
          <w:shd w:val="clear" w:fill="FFFFFF"/>
          <w:lang w:val="en-US" w:eastAsia="zh-CN" w:bidi="ar"/>
        </w:rPr>
        <w:t xml:space="preserve">3.4 </w:t>
      </w:r>
      <w:r>
        <w:rPr>
          <w:rFonts w:hint="default" w:ascii="Times New Roman" w:hAnsi="Times New Roman" w:eastAsia="楷体" w:cs="Times New Roman"/>
          <w:i w:val="0"/>
          <w:iCs w:val="0"/>
          <w:caps w:val="0"/>
          <w:color w:val="000000"/>
          <w:spacing w:val="0"/>
          <w:kern w:val="0"/>
          <w:sz w:val="32"/>
          <w:szCs w:val="32"/>
          <w:shd w:val="clear" w:fill="FFFFFF"/>
          <w:lang w:val="en-US" w:eastAsia="zh-CN" w:bidi="ar"/>
        </w:rPr>
        <w:t>事态研判</w:t>
      </w:r>
      <w:bookmarkEnd w:id="15"/>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发布预警后，由现场应急指挥部总指挥按照水源地应急预案中列明的副总指挥、协调办公室、专项工作组成员及名单，迅速组建参加应急指挥的各个工作组，跟踪开展事态研判。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集中式地表水饮用水水源地：研判事故点下游沿河水利设施工程情况、判断污染物进入河流的数量及种类性质、事故点下游水系分布、距离水源地取水口的距离和可能对水源地造成的危害，以及备用水源地情况。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集中式地下水饮用水水源地：研判事故点</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下游</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水井情况、判断污染物进入地下水的数量及种类性质、距离水源地取水口的距离和可能对水源地造成的危害，以及备用水源地情况。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事态研判的结果，作为制定和动态调整应急响应有关方案、实施应急监测、污染源排查与处置和应急处置的重要基础。</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Times New Roman" w:hAnsi="Times New Roman" w:eastAsia="楷体" w:cs="Times New Roman"/>
          <w:i w:val="0"/>
          <w:iCs w:val="0"/>
          <w:caps w:val="0"/>
          <w:color w:val="000000"/>
          <w:spacing w:val="0"/>
          <w:kern w:val="0"/>
          <w:sz w:val="32"/>
          <w:szCs w:val="32"/>
          <w:shd w:val="clear" w:fill="FFFFFF"/>
          <w:lang w:val="en-US" w:eastAsia="zh-CN" w:bidi="ar"/>
        </w:rPr>
      </w:pPr>
      <w:bookmarkStart w:id="16" w:name="_Toc15540"/>
      <w:r>
        <w:rPr>
          <w:rFonts w:hint="eastAsia" w:ascii="楷体" w:hAnsi="楷体" w:eastAsia="楷体" w:cs="楷体"/>
          <w:i w:val="0"/>
          <w:iCs w:val="0"/>
          <w:caps w:val="0"/>
          <w:color w:val="000000"/>
          <w:spacing w:val="0"/>
          <w:kern w:val="0"/>
          <w:sz w:val="32"/>
          <w:szCs w:val="32"/>
          <w:shd w:val="clear" w:fill="FFFFFF"/>
          <w:lang w:val="en-US" w:eastAsia="zh-CN" w:bidi="ar"/>
        </w:rPr>
        <w:t xml:space="preserve">3.5 </w:t>
      </w:r>
      <w:r>
        <w:rPr>
          <w:rFonts w:hint="default" w:ascii="Times New Roman" w:hAnsi="Times New Roman" w:eastAsia="楷体" w:cs="Times New Roman"/>
          <w:i w:val="0"/>
          <w:iCs w:val="0"/>
          <w:caps w:val="0"/>
          <w:color w:val="000000"/>
          <w:spacing w:val="0"/>
          <w:kern w:val="0"/>
          <w:sz w:val="32"/>
          <w:szCs w:val="32"/>
          <w:shd w:val="clear" w:fill="FFFFFF"/>
          <w:lang w:val="en-US" w:eastAsia="zh-CN" w:bidi="ar"/>
        </w:rPr>
        <w:t>集中式地表水饮用水源地突发环境事件应急响应</w:t>
      </w:r>
      <w:bookmarkEnd w:id="16"/>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0" w:firstLineChars="200"/>
        <w:jc w:val="both"/>
        <w:textAlignment w:val="auto"/>
        <w:outlineLvl w:val="1"/>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该部分突发环境事件应急响应适用于望京楼水库（含老观寨水库）饮用水水源地。</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3" w:firstLineChars="200"/>
        <w:jc w:val="both"/>
        <w:textAlignment w:val="auto"/>
        <w:outlineLvl w:val="1"/>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3.5.1</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应急监测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3.5.1.1</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应急监测程序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事件处置初期，应急监测组按照现场应急指挥部命令，根据现场实际情况制定监测方案、设置监测点位（断面）、确定监测频次、组织开展监测、形成监测报告，第一时间向现场应急指挥部报告监测结果和污染浓度变化态势图，并安排人员对突发环境事件监测情况进行全过程记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事件处置中期，根据事态发展，如上游来水量、应急处置措施效果等情况，适时调整监测点位（断面）和监测频次。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事件处置末期，按照现场应急指挥部命令，停止应急监测，并向现场应急指挥部提交应急监测总结报告。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3.5.1.2</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制定应急监测方案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现场应急指挥部根据现场调查情况和各有关部门、专家的意见制定应急监测方案，应急监测组安排技术人员进行布点和采样。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（1）监测范围。应尽量涵盖水源地突发环境事件的污染范围，并包括事件可能影响区域和污染物本底浓度的监测区域。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2）监测布点和频次。以突发环境事件发生地点为中心或源头，结合水文和气象条件，在其扩散方向及可能受到影响的水源地位置合理布点，必要时在事故影响区域内水源取水口、农灌区取水口处设置监测点位（断面）。应采取不同点位（断面）相同间隔时间（一般为1</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小时）同步采样监测方式，动态监控污染带移动过程。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①针对固定源突发环境事件，应对固定源排放口附近水域、下游水源地附近水域进行加密跟踪监测。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②针对流动源、非点源突发环境事件，应对事发区域下游水域、下游水源地附近进行加密跟踪监测。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③水华灾害突发事件若发生在一级、二级保护区范围，应对取水口不同水层进行加密跟踪监测。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（3）现场采样。制定采样计划和准备采样器材。采样量应同时满足快速监测、实验室监测和留样的需要。采样频次应考虑污染程度和现场水文条件，按照应急专家组的意见确定。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4）监测项目。通过现场信息收集、信息研判、代表性样品分析等途径，确定主要污染物及监测项目。监测项目应考虑主要污染物在环境中可能产生的化学反应、衍生成其他有毒有害物质，有条件的地区可同时开展水生生物指标的监测，为后期损害评估提供第一手资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（5）分析方法。具备现场监测条件的监测项目，应尽量在现场监测。必要时，备份样品送实验室监（复）测，以确认现场定性或定量监测结果的准确性。</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（6）监测结果与数据报告。按照有关监测技术规范进行数据处理。监测结果可用定性、半定量或定量方式报出。监测结果可采用电话、传真、快报、简报、监测报告等形式第一时间报告现场应急指挥部。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（7）监测数据的质量保证。应急监测过程中的样品采集、现场监测、实验室监测、数据统计等环节，都应有质量控制措施，并对应急监测报告实行三级审核。</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3" w:firstLineChars="200"/>
        <w:jc w:val="both"/>
        <w:textAlignment w:val="auto"/>
        <w:outlineLvl w:val="1"/>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3.5.2</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污染源排查与处置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3.5.2.1</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明确排查对象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当水质监测发现异常、污染物来源不确定时，根据现场应急指挥部安排，应急处置和监测组根据特征污染物种类、浓度变化、释放总量、释放路径、释放时间，以及当时的水文和气象条件，迅速组织开展污染源排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针对不同类型污染物的排查重点和对象如下：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（1）有机类污染：重点排查</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汇水区范围内农村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生活污水处理厂、工业企业，调查污水处理设施运行、尾水排放的异常情况。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（2）营养盐类污染：重点排查</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农村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生活污水处理厂、工业企业、畜禽养殖场（户）、农田种植户、农村居民点、医疗场所等，调查污水处理设施运行、养殖废物处理处置、农药化肥施用、农村生活污染、医疗废水处理及消毒设施的异常情况。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（3）细菌类污染：重点排查</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农村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生活污水处理厂、畜禽养殖场（户）、农村居民点，调查污水处理设施运行、养殖废物处理处置、医疗场所、农村生活污染的异常情况。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（4）农药类污染：重点排查农药制造有关的工业企业、农田种植户、农灌退水排放口，调查农药施用和流失的异常情况。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（5）石油类污染：重点排查加油站、运输车辆、油气管线</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等加工和贮存</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的工业企业，调查上述企业和单位的异常情况。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（6）重金属及其他有毒有害物质污染：重点排查危险</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品仓库</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、危化品运输车辆等，调查上述企业和单位的异常情况。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3.5.2.2</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切断污染源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根据现场应急指挥部安排，应急处置组立即采取处置措施切断本预案适用地域范围内的污染源；对本预案适用地域范围外的污染源，按有关突发环境事件应急预案要求进行处置。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处置措施主要采取切断污染源、收集和围堵污染物等，主要包括以下内容。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（1）对发生非正常排放或有毒有害物质泄漏的固定源突发环境事件，应尽快采取关闭、封堵、收集、转移等措施，切断污染源或泄漏源。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（2）对道路交通运输过程中发生的流动源突发事件，启动路面系统的导流槽、应急池或紧急设置围堰、闸坝等，对污染源进行围堵并收集污染物。</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（3）启动应急收集系统集中收集陆域污染物，设立拦截设施，防止污染物在陆域漫延，组织有关部门对污染物进行回收处置。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（4）根据现场事态发展对扩散至水体的污染物主要采取救援打捞、油毡吸附、围油栏、闸坝拦截等方式，对污染源进行围堵收集并处置。</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3" w:firstLineChars="200"/>
        <w:jc w:val="both"/>
        <w:textAlignment w:val="auto"/>
        <w:outlineLvl w:val="1"/>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3.5.3</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应急处置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 xml:space="preserve">3.5.3.1 先期处置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水源地突发环境事件发生后，应急指挥部成立前，事发单位和有关部门立即启动本单位突发环境事件应急预案，迅速开展以下先期处置工作：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 xml:space="preserve">①尽快查找污染源或泄漏源，通过依法封堵、收集、转移等措施，切断污染源或泄漏源，标明危险区域，封锁危险场所，并采取其他防止危害扩大的必要措施；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 xml:space="preserve">②立即启动应急收集系统，保障对污染物或泄漏物的集中收集，防止污染或泄漏进一步扩散；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 xml:space="preserve">③立即向上级主管部门报告，及时通报可能受到危害的单位和居民；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 xml:space="preserve">④服从政府发布的决定、命令，积极配合政府组织人员参加应急救援和处置工作。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 xml:space="preserve">3.5.3.2 制定现场处置方案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 xml:space="preserve">应根据不同事件情景制定不同的现场处置方案，包括基本内容、责任单位和时限等具体要求。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现场处置方案包括但不限于以下内容：应急监测、污染处置措施、物资调集、应急队伍和人员安排、供水单位应对等。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根据污染特征，水源地突发环境事件的污染处置措施如下：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 xml:space="preserve">（1）水体内污染物治理、总量或浓度削减。根据应急专家组等意见，制定综合处置方案，经现场应急指挥部确认后实施。一般采取隔离、吸附、打捞、扰动等物理方法，氧化、沉淀等化学方法，利用湿地生物群消解等生物方法和上游调水等稀释方法，可以采取一种或多种方式，力争短时间内削减污染物浓度。现场应急指挥部可根据需要，对水源地汇水区域内的污染物排放企业实施停产、减产、限产等措施，削减水域污染物总量或浓度。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 xml:space="preserve">（3）应急工程设施拦截污染水体。在河道内启用或修建拦截坝、节制闸等工程设施拦截污染水体；通过导流渠将未受污染水体导流至污染水体下游，通过分流沟将污染水体分流至水源保护区外进行收集处置；利用前置库、缓冲池等工程设施，降低污染水体的污染物浓度，为应急处置争取时间。不能建设永久应急工程的，应事先论证确定可建设临时应急工程的地址。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针对污染物可采取的物理、化学、生物处理技术如下表所示。</w:t>
      </w:r>
    </w:p>
    <w:p>
      <w:pPr>
        <w:keepNext w:val="0"/>
        <w:keepLines w:val="0"/>
        <w:widowControl/>
        <w:suppressLineNumbers w:val="0"/>
        <w:jc w:val="center"/>
        <w:rPr>
          <w:rFonts w:hint="default" w:ascii="楷体_GB2312" w:hAnsi="楷体_GB2312" w:eastAsia="楷体_GB2312" w:cs="楷体_GB2312"/>
          <w:b w:val="0"/>
          <w:bCs w:val="0"/>
          <w:color w:val="000000"/>
          <w:kern w:val="0"/>
          <w:sz w:val="30"/>
          <w:szCs w:val="30"/>
          <w:lang w:val="en-US" w:eastAsia="zh-CN" w:bidi="ar"/>
        </w:rPr>
      </w:pPr>
      <w:r>
        <w:rPr>
          <w:rFonts w:hint="eastAsia" w:ascii="楷体_GB2312" w:hAnsi="楷体_GB2312" w:eastAsia="楷体_GB2312" w:cs="楷体_GB2312"/>
          <w:b w:val="0"/>
          <w:bCs w:val="0"/>
          <w:color w:val="000000"/>
          <w:kern w:val="0"/>
          <w:sz w:val="30"/>
          <w:szCs w:val="30"/>
          <w:lang w:val="en-US" w:eastAsia="zh-CN" w:bidi="ar"/>
        </w:rPr>
        <w:t xml:space="preserve">表3-1 适用于处理不同超标项目的推荐技术 </w:t>
      </w:r>
    </w:p>
    <w:tbl>
      <w:tblPr>
        <w:tblStyle w:val="8"/>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9"/>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071"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超标项目</w:t>
            </w:r>
          </w:p>
        </w:tc>
        <w:tc>
          <w:tcPr>
            <w:tcW w:w="3928"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推荐技术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071"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浊度</w:t>
            </w:r>
          </w:p>
        </w:tc>
        <w:tc>
          <w:tcPr>
            <w:tcW w:w="3928"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快速砂滤池、絮凝、沉淀、过滤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071"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色度</w:t>
            </w:r>
          </w:p>
        </w:tc>
        <w:tc>
          <w:tcPr>
            <w:tcW w:w="3928"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快速砂滤池、絮凝；活性炭吸附；化学氧化预处理：臭氧、氯、高锰酸钾、二氧化氯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071"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嗅味</w:t>
            </w:r>
          </w:p>
        </w:tc>
        <w:tc>
          <w:tcPr>
            <w:tcW w:w="3928"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化学氧化预处理：臭氧、氯、高锰酸钾、二氧化氯、活性炭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071"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氟化物</w:t>
            </w:r>
          </w:p>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p>
        </w:tc>
        <w:tc>
          <w:tcPr>
            <w:tcW w:w="3928"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吸附法：氧化铝、磷酸二钙；混凝沉淀法：硫酸铝、聚合氯化铝； 离子交换法；电渗析法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071"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氨氮</w:t>
            </w:r>
          </w:p>
        </w:tc>
        <w:tc>
          <w:tcPr>
            <w:tcW w:w="3928"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化学氧化预处理：氯、高锰酸钾；深度处理：臭氧-生物活性碳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071"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铁、锰</w:t>
            </w:r>
          </w:p>
        </w:tc>
        <w:tc>
          <w:tcPr>
            <w:tcW w:w="3928"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锰砂；化学氧化预处理：氯、高锰酸钾；深度处理：臭氧-生物活性碳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071"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挥发性有机物</w:t>
            </w:r>
          </w:p>
        </w:tc>
        <w:tc>
          <w:tcPr>
            <w:tcW w:w="3928"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生物活性炭吸附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071"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三氯甲烷和腐殖酸</w:t>
            </w:r>
          </w:p>
        </w:tc>
        <w:tc>
          <w:tcPr>
            <w:tcW w:w="3928"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前驱物的去除：强化混凝、粒状活性炭、生物活性炭；氯化副产物的去除：粒状活性炭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071"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有机化合物</w:t>
            </w:r>
          </w:p>
        </w:tc>
        <w:tc>
          <w:tcPr>
            <w:tcW w:w="3928"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生物活性碳、膜处理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071"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细菌和病毒</w:t>
            </w:r>
          </w:p>
        </w:tc>
        <w:tc>
          <w:tcPr>
            <w:tcW w:w="3928"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过滤（部分去除）；消毒处理：氯、二氧化氯、臭氧、膜处理、紫外消毒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071"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汞、铬等部分重金属（应急状态）</w:t>
            </w:r>
          </w:p>
        </w:tc>
        <w:tc>
          <w:tcPr>
            <w:tcW w:w="3928"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氧化法：高锰酸钾；生物活性碳吸附（部分去除）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071"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藻类及藻毒素</w:t>
            </w:r>
          </w:p>
        </w:tc>
        <w:tc>
          <w:tcPr>
            <w:tcW w:w="3928" w:type="pct"/>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化学氧化预处理：除藻剂法、高锰酸钾、氯；微滤法；气浮法；臭氧氧化法</w:t>
            </w:r>
          </w:p>
        </w:tc>
      </w:tr>
    </w:tbl>
    <w:p>
      <w:pPr>
        <w:pStyle w:val="10"/>
        <w:ind w:firstLine="0" w:firstLineChars="0"/>
        <w:rPr>
          <w:rFonts w:hint="eastAsia" w:ascii="黑体" w:hAnsi="黑体" w:eastAsia="黑体" w:cs="黑体"/>
          <w:b w:val="0"/>
          <w:bCs/>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3.5.3.</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3</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 xml:space="preserve">转移安置人员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根据突发环境事件影响及事发当地的气象、地理环境、人员密集度等，建立现场警戒区、交通管制区域和重点防护区域，确定受威胁人员疏散的方式和途径，有组织、有秩序地及时疏散转移受威胁人员和可能受影响地区居民，确保生命安全。妥善做好转移人员安置工作，确保有基本的生活条件和必要医疗条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3.5.3.4 医疗救援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迅速组织当地医疗资源和力量，对伤病员进行诊断治疗，根据需要及时、安全地将重症伤病员转运到有条件的医疗机构加强救治。指导和协助开展受污染人员的去污洗消工作，提出保护公众健康的措施建议。视情况增派医疗卫生专家和卫生应急队伍、调配急需医药物资，支持事发地医学救援工作。做好受影响人员的心理援助。</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3.5.3.</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 xml:space="preserve">5 </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供水安全保障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新郑市</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集中式饮用水水源地发生突发环境事件，造成供水受到威胁时，应立即停止取水并适时启动《</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新郑市</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突发公共事件总体应急预案》《</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新郑市</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突发公共事件医疗卫生救援应急预案》等其他相关预案。卫生防疫部门跟踪加密监测，防止疫情发生，确保居民饮水安全。</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Times New Roman" w:hAnsi="Times New Roman" w:eastAsia="楷体" w:cs="Times New Roman"/>
          <w:i w:val="0"/>
          <w:iCs w:val="0"/>
          <w:caps w:val="0"/>
          <w:color w:val="000000"/>
          <w:spacing w:val="0"/>
          <w:kern w:val="0"/>
          <w:sz w:val="32"/>
          <w:szCs w:val="32"/>
          <w:shd w:val="clear" w:fill="FFFFFF"/>
          <w:lang w:val="en-US" w:eastAsia="zh-CN" w:bidi="ar"/>
        </w:rPr>
      </w:pPr>
      <w:bookmarkStart w:id="17" w:name="_Toc6587"/>
      <w:r>
        <w:rPr>
          <w:rFonts w:hint="eastAsia" w:ascii="楷体" w:hAnsi="楷体" w:eastAsia="楷体" w:cs="楷体"/>
          <w:i w:val="0"/>
          <w:iCs w:val="0"/>
          <w:caps w:val="0"/>
          <w:color w:val="000000"/>
          <w:spacing w:val="0"/>
          <w:kern w:val="0"/>
          <w:sz w:val="32"/>
          <w:szCs w:val="32"/>
          <w:shd w:val="clear" w:fill="FFFFFF"/>
          <w:lang w:val="en-US" w:eastAsia="zh-CN" w:bidi="ar"/>
        </w:rPr>
        <w:t xml:space="preserve">3.6 </w:t>
      </w:r>
      <w:r>
        <w:rPr>
          <w:rFonts w:hint="default" w:ascii="Times New Roman" w:hAnsi="Times New Roman" w:eastAsia="楷体" w:cs="Times New Roman"/>
          <w:i w:val="0"/>
          <w:iCs w:val="0"/>
          <w:caps w:val="0"/>
          <w:color w:val="000000"/>
          <w:spacing w:val="0"/>
          <w:kern w:val="0"/>
          <w:sz w:val="32"/>
          <w:szCs w:val="32"/>
          <w:shd w:val="clear" w:fill="FFFFFF"/>
          <w:lang w:val="en-US" w:eastAsia="zh-CN" w:bidi="ar"/>
        </w:rPr>
        <w:t>集中式地下水饮用水源地突发环境事件应急响应</w:t>
      </w:r>
      <w:bookmarkEnd w:id="17"/>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0" w:firstLineChars="200"/>
        <w:jc w:val="both"/>
        <w:textAlignment w:val="auto"/>
        <w:outlineLvl w:val="1"/>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该部分突发环境事件应急响应适用于新郑水厂地下水饮用水源地。</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3" w:firstLineChars="200"/>
        <w:jc w:val="both"/>
        <w:textAlignment w:val="auto"/>
        <w:outlineLvl w:val="1"/>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3.</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6</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.1</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应急监测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6</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.1.1</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应急监测程序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事件处置初期，应急监测组按照现场应急指挥部命令，根据现场实际情况制定监测方案、设置监测点位（断面）、确定监测频次、组织开展监测、形成监测报告，第一时间向现场应急指挥部报告监测结果和污染浓度变化态势图，并安排人员对突发环境事件监测情况进行全过程记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事件处置中期，根据事态发展，如应急处置措施效果等情况，适时调整监测点位（断面）和监测频次。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事件处置末期，按照现场应急指挥部命令，停止应急监测，并向现场应急指挥部提交应急监测总结报告。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6</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.1.2</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制定应急监测方案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现场应急指挥部根据现场调查情况和各有关部门、专家的意见制定应急监测方案，应急监测组安排技术人员进行布点和采样。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（1）监测范围。应尽量涵盖水源地突发环境事件的污染范围，并包括事件可能影响区域和污染物本底浓度的监测区域。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2）监测布点和频次。以突发环境事件发生地点为中心或源头，结合水文和气象条件，在其扩散方向及可能受到影响的水源地位置合理布点。应采取不同点位（断面）相同间隔时间同步采样监测方式，动态监控污染带移动过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①针对固定源突发环境事件，应对固定源排放口附近水域、下游水源地附近</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地下水</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进行加密跟踪监测。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②针对流动源、非点源突发环境事件，应对事发区域下游</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地下水</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、下游水源地附近进行加密跟踪监测。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（3）现场采样。制定采样计划和准备采样器材。采样量应同时满足快速监测、实验室监测和留样的需要。采样频次应考虑污染程度和现场水文条件，按照应急专家组的意见确定。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（4）监测项目。通过现场信息收集、信息研判、代表性样品分析等途径，确定主要污染物及监测项目。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（5）分析方法。具备现场监测条件的监测项目，应尽量在现场监测。必要时，备份样品送实验室监（复）测，以确认现场定性或定量监测结果的准确性。</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（6）监测结果与数据报告。按照有关监测技术规范进行数据处理。监测结果可用定性、半定量或定量方式报出。监测结果可采用电话、传真、快报、简报等形式第一时间报告现场应急指挥部。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（7）监测数据的质量保证。应急监测过程中的样品采集、现场监测、实验室监测、数据统计等环节，都应有质量控制措施，并对应急监测报告实行三级审核。</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3" w:firstLineChars="200"/>
        <w:jc w:val="both"/>
        <w:textAlignment w:val="auto"/>
        <w:outlineLvl w:val="1"/>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3.</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6</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.2</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污染源排查与处置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6</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.2.1</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明确排查对象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当水质监测发现异常、污染物来源不确定时，根据现场应急指挥部安排，应急处置和监测组根据特征污染物种类、浓度变化、释放总量、释放路径、释放时间，以及当时的水文条件，迅速组织开展污染源排查。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针对不同类型污染物的排查重点和对象如下：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1</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）农药类污染：重点排查农药制造有关的工业企业、农田种植户、农灌退水排放口，调查农药施用和流失的异常情况。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2</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）石油类污染：重点排查加油站、运输车辆、油气管线的工业企业，调查上述企业和单位的异常情况。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3</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）重金属及其他有毒有害物质污染：重点排查危化品运输车辆等，调查上述企业和单位的异常情况。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6</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.2.2</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切断污染源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根据现场应急指挥部安排，应急处置组立即采取处置措施切断本预案适用地域范围内的污染源；对本预案适用地域范围外的污染源，按有关突发环境事件应急预案要求进行处置。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处置措施主要采取切断污染源、收集和围堵污染物等。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（1）对发生非正常排放或有毒有害物质泄漏的固定源突发环境事件，应尽快采取关闭、封堵、收集、转移等措施，切断污染源或泄漏源。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（2）对道路交通运输过程中发生的流动源突发事件，启动路面系统的导流槽、应急池或紧急设置围堰、闸坝等，对污染源进行围堵并收集污染物。</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（3）启动应急收集系统集中收集陆域污染物，设立拦截设施，防止污染物在陆域漫延，组织有关部门对污染物进行回收处置。</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3" w:firstLineChars="200"/>
        <w:jc w:val="both"/>
        <w:textAlignment w:val="auto"/>
        <w:outlineLvl w:val="1"/>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3.</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6</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.3</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应急处置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饮用水水源地突发环境事件发生后，有关事发地辖区政府、部门和单位根据工作需要，组织采取以下措施。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现场污染处置。涉事企事业单位或其他生产经营者要立即采取停产、封堵、围挡、喷淋、转移等措施，切断和控制污染源，防止污染蔓延扩散。做好有毒有害物质和消防废水、废液等的收集、清理和安全处置工作。当涉事企事业单位或其他生产经营者不明时，由市生态环境局组织对污染来源开展调查，查明涉事单位，确定污染物种类和污染范围，切断污染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事发地辖区政府应组织制定综合治污方案，采用监测和模拟等手段追踪污染物扩散途径和范围；采取拦截、防渗漏等形式防止对地下水及供水管网的污染；采取隔离、吸附、氧化还原、中和、消毒、去污洗消、临时收贮、微生物消解、调水稀释、转移异地处置、临时改造污染处置工艺或临时建设污染处置工程等方法处置污染物。</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（2）转移安置人员</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根据饮用水水源地突发环境事件影响及事发地气象、地理环境、人员密集度等，建立现场警戒区、交通管制区域和重点防护区域，确定受威胁人员疏散的方式和途径，有组织、有秩序地及时疏散转移受威胁人员和可能受影响地区居民，确保生命安全。妥善做好转移人员安置工作，确保必要的生活和医疗条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医疗</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救援。迅速组织当地医疗资源和力量，对伤病员进行诊断治疗，根据需要及时、安全地将重症伤病员转运到有条件的医疗机构加强救治。指导和协助开展受污染人员的去污洗消工作，提出保护公众健康的措施建议。视情增派医疗卫生专家和卫生应急队伍、调配急需医药物资，支持事发地医学救援工作。做好受影响人员的心理援助。</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4）应急监测。加强饮用水水源地水质监测力度，发挥联动监测和信息共享作用，根据需要确定监测点和监测频次，及时掌握事件产生的原因、危及的范围、影响的程度和发展趋势，为饮用水水源地突发环境事件应急决策提供依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（5）市场监管和调控。密切关注受事件影响地区市场供应情况及公众反应，加强对饮用水商品的市场监管和调控。禁止或限制受污染的饮用水的使用，防范因饮用水水源地突发环境事件造成的集体中毒等。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6）信息发布和舆论引导。通过市政府授权发布新闻稿、接受记者采访、举行新闻发布会、组织专家解读等方式，借助电视、广播、报纸、互联网等多种途径，主动、及时、准确、客观地向社会发布饮用水水源地突发环境事件和应对工作信息，回应社会关切，澄清不实信息，正确引导社会舆论。信息发布内容包括事件原因、污染程度、影响范围、应对措施、需要公众配合采取的措施、公众防范常识和事件调查处理进展情况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7）维护社会稳定。加强受影响地区社会治安管理，严厉打击借机传播谣言制造社会恐慌、哄抢救灾物资等违法犯罪行为；加强救灾物资存放点及发放点等重点地区治安管控；做好受影响人员与涉事单位，所在地乡镇政府、街道办事处及各有关部门矛盾纠纷化解和法律服务工作，防止发生群体性事件，维护社会稳定。</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Times New Roman" w:hAnsi="Times New Roman" w:eastAsia="楷体" w:cs="Times New Roman"/>
          <w:i w:val="0"/>
          <w:iCs w:val="0"/>
          <w:caps w:val="0"/>
          <w:color w:val="000000"/>
          <w:spacing w:val="0"/>
          <w:kern w:val="0"/>
          <w:sz w:val="32"/>
          <w:szCs w:val="32"/>
          <w:shd w:val="clear" w:fill="FFFFFF"/>
          <w:lang w:val="en-US" w:eastAsia="zh-CN" w:bidi="ar"/>
        </w:rPr>
      </w:pPr>
      <w:bookmarkStart w:id="18" w:name="_Toc4159"/>
      <w:r>
        <w:rPr>
          <w:rFonts w:hint="eastAsia" w:ascii="楷体" w:hAnsi="楷体" w:eastAsia="楷体" w:cs="楷体"/>
          <w:i w:val="0"/>
          <w:iCs w:val="0"/>
          <w:caps w:val="0"/>
          <w:color w:val="000000"/>
          <w:spacing w:val="0"/>
          <w:kern w:val="0"/>
          <w:sz w:val="32"/>
          <w:szCs w:val="32"/>
          <w:shd w:val="clear" w:fill="FFFFFF"/>
          <w:lang w:val="en-US" w:eastAsia="zh-CN" w:bidi="ar"/>
        </w:rPr>
        <w:t xml:space="preserve">3.7 </w:t>
      </w:r>
      <w:r>
        <w:rPr>
          <w:rFonts w:hint="default" w:ascii="Times New Roman" w:hAnsi="Times New Roman" w:eastAsia="楷体" w:cs="Times New Roman"/>
          <w:i w:val="0"/>
          <w:iCs w:val="0"/>
          <w:caps w:val="0"/>
          <w:color w:val="000000"/>
          <w:spacing w:val="0"/>
          <w:kern w:val="0"/>
          <w:sz w:val="32"/>
          <w:szCs w:val="32"/>
          <w:shd w:val="clear" w:fill="FFFFFF"/>
          <w:lang w:val="en-US" w:eastAsia="zh-CN" w:bidi="ar"/>
        </w:rPr>
        <w:t>物资调集及应急设施启用</w:t>
      </w:r>
      <w:bookmarkEnd w:id="18"/>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应急指挥部及各成员单位要充分发挥职能作用，按照职责分工，组织做好环境应急救援物资紧急生产、储备调拨和紧急配送工作，保障支援突发环境事件应急处置和环境恢复治理工作的需要。指挥部成员单位要加强应急物资储备，鼓励支持社会化应急物资储备，保障应急物资、生活必需品的生产和供给。市生态环境局要健全环境应急物资储备信息库，加强环境应急物资储备信息的动态管理。</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Times New Roman" w:hAnsi="Times New Roman" w:eastAsia="楷体" w:cs="Times New Roman"/>
          <w:i w:val="0"/>
          <w:iCs w:val="0"/>
          <w:caps w:val="0"/>
          <w:color w:val="auto"/>
          <w:spacing w:val="0"/>
          <w:kern w:val="0"/>
          <w:sz w:val="32"/>
          <w:szCs w:val="32"/>
          <w:highlight w:val="none"/>
          <w:shd w:val="clear" w:fill="FFFFFF"/>
          <w:lang w:val="en-US" w:eastAsia="zh-CN" w:bidi="ar"/>
        </w:rPr>
      </w:pPr>
      <w:bookmarkStart w:id="19" w:name="_Toc30295"/>
      <w:r>
        <w:rPr>
          <w:rFonts w:hint="eastAsia" w:ascii="楷体" w:hAnsi="楷体" w:eastAsia="楷体" w:cs="楷体"/>
          <w:i w:val="0"/>
          <w:iCs w:val="0"/>
          <w:caps w:val="0"/>
          <w:color w:val="auto"/>
          <w:spacing w:val="0"/>
          <w:kern w:val="0"/>
          <w:sz w:val="32"/>
          <w:szCs w:val="32"/>
          <w:highlight w:val="none"/>
          <w:shd w:val="clear" w:fill="FFFFFF"/>
          <w:lang w:val="en-US" w:eastAsia="zh-CN" w:bidi="ar"/>
        </w:rPr>
        <w:t xml:space="preserve">3.8 </w:t>
      </w:r>
      <w:r>
        <w:rPr>
          <w:rFonts w:hint="default" w:ascii="Times New Roman" w:hAnsi="Times New Roman" w:eastAsia="楷体" w:cs="Times New Roman"/>
          <w:i w:val="0"/>
          <w:iCs w:val="0"/>
          <w:caps w:val="0"/>
          <w:color w:val="auto"/>
          <w:spacing w:val="0"/>
          <w:kern w:val="0"/>
          <w:sz w:val="32"/>
          <w:szCs w:val="32"/>
          <w:highlight w:val="none"/>
          <w:shd w:val="clear" w:fill="FFFFFF"/>
          <w:lang w:val="en-US" w:eastAsia="zh-CN" w:bidi="ar"/>
        </w:rPr>
        <w:t>信息发布</w:t>
      </w:r>
      <w:bookmarkEnd w:id="19"/>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由新闻发布组负责。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在应急处置过程中,新闻发布组负责通过电视、报纸、微博、微信、官方网站、人群聚齐区的展示屏等方式,持续向社会和公众发布必要的事件信息做到公开透明,正确引导舆论,避免产生谣言。发布的信息包括：公众健康提醒信息、污染控制信息、公众关注的污染监测数据和结果、指挥部采取的应急行动等。市生态环境应急指挥部根据事态需要组织召开新闻发布会。</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Times New Roman" w:hAnsi="Times New Roman" w:eastAsia="楷体" w:cs="Times New Roman"/>
          <w:i w:val="0"/>
          <w:iCs w:val="0"/>
          <w:caps w:val="0"/>
          <w:color w:val="auto"/>
          <w:spacing w:val="0"/>
          <w:kern w:val="0"/>
          <w:sz w:val="32"/>
          <w:szCs w:val="32"/>
          <w:highlight w:val="none"/>
          <w:shd w:val="clear" w:fill="FFFFFF"/>
          <w:lang w:val="en-US" w:eastAsia="zh-CN" w:bidi="ar"/>
        </w:rPr>
      </w:pPr>
      <w:bookmarkStart w:id="20" w:name="_Toc20438"/>
      <w:r>
        <w:rPr>
          <w:rFonts w:hint="eastAsia" w:ascii="楷体" w:hAnsi="楷体" w:eastAsia="楷体" w:cs="楷体"/>
          <w:i w:val="0"/>
          <w:iCs w:val="0"/>
          <w:caps w:val="0"/>
          <w:color w:val="auto"/>
          <w:spacing w:val="0"/>
          <w:kern w:val="0"/>
          <w:sz w:val="32"/>
          <w:szCs w:val="32"/>
          <w:highlight w:val="none"/>
          <w:shd w:val="clear" w:fill="FFFFFF"/>
          <w:lang w:val="en-US" w:eastAsia="zh-CN" w:bidi="ar"/>
        </w:rPr>
        <w:t xml:space="preserve">3.9 </w:t>
      </w:r>
      <w:r>
        <w:rPr>
          <w:rFonts w:hint="default" w:ascii="Times New Roman" w:hAnsi="Times New Roman" w:eastAsia="楷体" w:cs="Times New Roman"/>
          <w:i w:val="0"/>
          <w:iCs w:val="0"/>
          <w:caps w:val="0"/>
          <w:color w:val="auto"/>
          <w:spacing w:val="0"/>
          <w:kern w:val="0"/>
          <w:sz w:val="32"/>
          <w:szCs w:val="32"/>
          <w:highlight w:val="none"/>
          <w:shd w:val="clear" w:fill="FFFFFF"/>
          <w:lang w:val="en-US" w:eastAsia="zh-CN" w:bidi="ar"/>
        </w:rPr>
        <w:t>响应终止</w:t>
      </w:r>
      <w:bookmarkEnd w:id="20"/>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3" w:firstLineChars="200"/>
        <w:jc w:val="both"/>
        <w:textAlignment w:val="auto"/>
        <w:outlineLvl w:val="1"/>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3.9.1</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应急终止条件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符合下列情形之一的，可终止应急响应。</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（1）进入水源保护区陆域范围的污染物已成功围堵，且清运至水源保护区外，</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不在</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向水域扩散时。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（2）进入水源保护区水域范围的污染团已成功拦截或导流至水源保护区外，没有向取水口扩散的风险，且水质监测结果稳定达标。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（3）水质监测结果尚未稳定达标，但根据应急专家组建议可恢复正常取水。</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43" w:firstLineChars="200"/>
        <w:jc w:val="both"/>
        <w:textAlignment w:val="auto"/>
        <w:outlineLvl w:val="1"/>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3.9.2</w:t>
      </w:r>
      <w:r>
        <w:rPr>
          <w:rFonts w:hint="eastAsia" w:ascii="仿宋_GB2312" w:hAnsi="Verdana" w:eastAsia="仿宋_GB2312" w:cs="仿宋_GB2312"/>
          <w:b/>
          <w:bCs/>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b/>
          <w:bCs/>
          <w:i w:val="0"/>
          <w:iCs w:val="0"/>
          <w:caps w:val="0"/>
          <w:color w:val="000000"/>
          <w:spacing w:val="0"/>
          <w:kern w:val="0"/>
          <w:sz w:val="32"/>
          <w:szCs w:val="32"/>
          <w:shd w:val="clear" w:fill="FFFFFF"/>
          <w:lang w:val="en-US" w:eastAsia="zh-CN" w:bidi="ar"/>
        </w:rPr>
        <w:t>应急终止程序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（1）现场应急指挥部经监测评估、分析论证，确认符合终止条件的，提出终止应急响应建议；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（2）报市政府批准后向各工作组下达应急终止命令。</w:t>
      </w:r>
    </w:p>
    <w:p>
      <w:pPr>
        <w:keepNext w:val="0"/>
        <w:keepLines w:val="0"/>
        <w:widowControl/>
        <w:suppressLineNumbers w:val="0"/>
        <w:shd w:val="clear" w:fill="FFFFFF"/>
        <w:spacing w:before="0" w:beforeAutospacing="1" w:after="0" w:afterAutospacing="1" w:line="560" w:lineRule="atLeast"/>
        <w:ind w:left="0" w:right="0" w:firstLine="628"/>
        <w:jc w:val="left"/>
        <w:rPr>
          <w:rFonts w:hint="default" w:ascii="黑体" w:hAnsi="宋体" w:eastAsia="黑体" w:cs="黑体"/>
          <w:i w:val="0"/>
          <w:iCs w:val="0"/>
          <w:caps w:val="0"/>
          <w:color w:val="000000"/>
          <w:spacing w:val="0"/>
          <w:kern w:val="0"/>
          <w:sz w:val="36"/>
          <w:szCs w:val="36"/>
          <w:shd w:val="clear" w:fill="FFFFFF"/>
          <w:lang w:val="en-US" w:eastAsia="zh-CN" w:bidi="ar"/>
        </w:rPr>
      </w:pPr>
      <w:r>
        <w:rPr>
          <w:rFonts w:hint="eastAsia" w:ascii="黑体" w:hAnsi="宋体" w:eastAsia="黑体" w:cs="黑体"/>
          <w:i w:val="0"/>
          <w:iCs w:val="0"/>
          <w:caps w:val="0"/>
          <w:color w:val="000000"/>
          <w:spacing w:val="0"/>
          <w:kern w:val="0"/>
          <w:sz w:val="36"/>
          <w:szCs w:val="36"/>
          <w:shd w:val="clear" w:fill="FFFFFF"/>
          <w:lang w:val="en-US" w:eastAsia="zh-CN" w:bidi="ar"/>
        </w:rPr>
        <w:t>4 后期工作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Times New Roman" w:hAnsi="Times New Roman" w:eastAsia="楷体" w:cs="Times New Roman"/>
          <w:i w:val="0"/>
          <w:iCs w:val="0"/>
          <w:caps w:val="0"/>
          <w:color w:val="000000"/>
          <w:spacing w:val="0"/>
          <w:kern w:val="0"/>
          <w:sz w:val="32"/>
          <w:szCs w:val="32"/>
          <w:shd w:val="clear" w:fill="FFFFFF"/>
          <w:lang w:val="en-US" w:eastAsia="zh-CN" w:bidi="ar"/>
        </w:rPr>
      </w:pPr>
      <w:bookmarkStart w:id="21" w:name="_Toc9711"/>
      <w:r>
        <w:rPr>
          <w:rFonts w:hint="eastAsia" w:ascii="楷体" w:hAnsi="楷体" w:eastAsia="楷体" w:cs="楷体"/>
          <w:i w:val="0"/>
          <w:iCs w:val="0"/>
          <w:caps w:val="0"/>
          <w:color w:val="000000"/>
          <w:spacing w:val="0"/>
          <w:kern w:val="0"/>
          <w:sz w:val="32"/>
          <w:szCs w:val="32"/>
          <w:shd w:val="clear" w:fill="FFFFFF"/>
          <w:lang w:val="en-US" w:eastAsia="zh-CN" w:bidi="ar"/>
        </w:rPr>
        <w:t xml:space="preserve">4.1 </w:t>
      </w:r>
      <w:r>
        <w:rPr>
          <w:rFonts w:hint="default" w:ascii="Times New Roman" w:hAnsi="Times New Roman" w:eastAsia="楷体" w:cs="Times New Roman"/>
          <w:i w:val="0"/>
          <w:iCs w:val="0"/>
          <w:caps w:val="0"/>
          <w:color w:val="000000"/>
          <w:spacing w:val="0"/>
          <w:kern w:val="0"/>
          <w:sz w:val="32"/>
          <w:szCs w:val="32"/>
          <w:shd w:val="clear" w:fill="FFFFFF"/>
          <w:lang w:val="en-US" w:eastAsia="zh-CN" w:bidi="ar"/>
        </w:rPr>
        <w:t>后期防控</w:t>
      </w:r>
      <w:bookmarkEnd w:id="21"/>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集中式饮用水水源地突发环境事件应急响应终止后，</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郑州</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市生态环境局</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新郑分局</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在</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新郑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市</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人民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政府的统一部署下，组织事件责任单位和责任人以及相关管理部门，对突发环境造成的影响进行污染防控，如针对泄漏的油品、化学品进行回收；进行后期污染监测和治理，消除投放药剂的残留毒性和后期效应，防止次生突发环境事件；事故场地及漫延区域的污染物清除完成后，对土壤或水生态系统进行修复；部分污染物导流到水源地下游或其他区域，对这些区域的污染物进行清除等。</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Times New Roman" w:hAnsi="Times New Roman" w:eastAsia="楷体" w:cs="Times New Roman"/>
          <w:i w:val="0"/>
          <w:iCs w:val="0"/>
          <w:caps w:val="0"/>
          <w:color w:val="000000"/>
          <w:spacing w:val="0"/>
          <w:kern w:val="0"/>
          <w:sz w:val="32"/>
          <w:szCs w:val="32"/>
          <w:shd w:val="clear" w:fill="FFFFFF"/>
          <w:lang w:val="en-US" w:eastAsia="zh-CN" w:bidi="ar"/>
        </w:rPr>
      </w:pPr>
      <w:bookmarkStart w:id="22" w:name="_Toc10773"/>
      <w:r>
        <w:rPr>
          <w:rFonts w:hint="eastAsia" w:ascii="楷体" w:hAnsi="楷体" w:eastAsia="楷体" w:cs="楷体"/>
          <w:i w:val="0"/>
          <w:iCs w:val="0"/>
          <w:caps w:val="0"/>
          <w:color w:val="000000"/>
          <w:spacing w:val="0"/>
          <w:kern w:val="0"/>
          <w:sz w:val="32"/>
          <w:szCs w:val="32"/>
          <w:shd w:val="clear" w:fill="FFFFFF"/>
          <w:lang w:val="en-US" w:eastAsia="zh-CN" w:bidi="ar"/>
        </w:rPr>
        <w:t xml:space="preserve">4.2 </w:t>
      </w:r>
      <w:r>
        <w:rPr>
          <w:rFonts w:hint="default" w:ascii="Times New Roman" w:hAnsi="Times New Roman" w:eastAsia="楷体" w:cs="Times New Roman"/>
          <w:i w:val="0"/>
          <w:iCs w:val="0"/>
          <w:caps w:val="0"/>
          <w:color w:val="000000"/>
          <w:spacing w:val="0"/>
          <w:kern w:val="0"/>
          <w:sz w:val="32"/>
          <w:szCs w:val="32"/>
          <w:shd w:val="clear" w:fill="FFFFFF"/>
          <w:lang w:val="en-US" w:eastAsia="zh-CN" w:bidi="ar"/>
        </w:rPr>
        <w:t>事件调查</w:t>
      </w:r>
      <w:bookmarkEnd w:id="22"/>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集中式饮用水水源地突发环境事件发生后，根据《突发环境事件调查处理办法》（环境保护部令第32号），由</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郑州</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市生态环境局</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新郑分局</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牵头，可会同监察机关及相关部门，组织开展事件调查，查明事件原因和性质，认定事件责任，提出整改防范措施和处理</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意见</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Times New Roman" w:hAnsi="Times New Roman" w:eastAsia="楷体" w:cs="Times New Roman"/>
          <w:i w:val="0"/>
          <w:iCs w:val="0"/>
          <w:caps w:val="0"/>
          <w:color w:val="000000"/>
          <w:spacing w:val="0"/>
          <w:kern w:val="0"/>
          <w:sz w:val="32"/>
          <w:szCs w:val="32"/>
          <w:shd w:val="clear" w:fill="FFFFFF"/>
          <w:lang w:val="en-US" w:eastAsia="zh-CN" w:bidi="ar"/>
        </w:rPr>
      </w:pPr>
      <w:bookmarkStart w:id="23" w:name="_Toc16327"/>
      <w:r>
        <w:rPr>
          <w:rFonts w:hint="default" w:ascii="楷体" w:hAnsi="楷体" w:eastAsia="楷体" w:cs="楷体"/>
          <w:i w:val="0"/>
          <w:iCs w:val="0"/>
          <w:caps w:val="0"/>
          <w:color w:val="000000"/>
          <w:spacing w:val="0"/>
          <w:kern w:val="0"/>
          <w:sz w:val="32"/>
          <w:szCs w:val="32"/>
          <w:shd w:val="clear" w:fill="FFFFFF"/>
          <w:lang w:val="en-US" w:eastAsia="zh-CN" w:bidi="ar"/>
        </w:rPr>
        <w:t>4.3</w:t>
      </w:r>
      <w:r>
        <w:rPr>
          <w:rFonts w:hint="eastAsia" w:ascii="楷体" w:hAnsi="楷体" w:eastAsia="楷体" w:cs="楷体"/>
          <w:i w:val="0"/>
          <w:iCs w:val="0"/>
          <w:caps w:val="0"/>
          <w:color w:val="000000"/>
          <w:spacing w:val="0"/>
          <w:kern w:val="0"/>
          <w:sz w:val="32"/>
          <w:szCs w:val="32"/>
          <w:shd w:val="clear" w:fill="FFFFFF"/>
          <w:lang w:val="en-US" w:eastAsia="zh-CN" w:bidi="ar"/>
        </w:rPr>
        <w:t xml:space="preserve"> </w:t>
      </w:r>
      <w:r>
        <w:rPr>
          <w:rFonts w:hint="default" w:ascii="Times New Roman" w:hAnsi="Times New Roman" w:eastAsia="楷体" w:cs="Times New Roman"/>
          <w:i w:val="0"/>
          <w:iCs w:val="0"/>
          <w:caps w:val="0"/>
          <w:color w:val="000000"/>
          <w:spacing w:val="0"/>
          <w:kern w:val="0"/>
          <w:sz w:val="32"/>
          <w:szCs w:val="32"/>
          <w:shd w:val="clear" w:fill="FFFFFF"/>
          <w:lang w:val="en-US" w:eastAsia="zh-CN" w:bidi="ar"/>
        </w:rPr>
        <w:t>损害评估</w:t>
      </w:r>
      <w:bookmarkEnd w:id="23"/>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集中式饮用水水源地突发环境事件应急响应终止后，</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新郑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市</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人民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政府及时对突发环境事件实际原因、发展过程及造成的影响和经济损失进行分析、评估，并将评估结果向社会公布。评估结论作为事件调查处理、损害赔偿、环境修复和生态恢复重建的依据。</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eastAsia" w:ascii="楷体" w:hAnsi="楷体" w:eastAsia="楷体" w:cs="楷体"/>
          <w:i w:val="0"/>
          <w:iCs w:val="0"/>
          <w:caps w:val="0"/>
          <w:color w:val="000000"/>
          <w:spacing w:val="0"/>
          <w:kern w:val="0"/>
          <w:sz w:val="32"/>
          <w:szCs w:val="32"/>
          <w:shd w:val="clear" w:fill="FFFFFF"/>
          <w:lang w:val="en-US" w:eastAsia="zh-CN" w:bidi="ar"/>
        </w:rPr>
      </w:pPr>
      <w:bookmarkStart w:id="24" w:name="_Toc14324"/>
      <w:r>
        <w:rPr>
          <w:rFonts w:hint="eastAsia" w:ascii="楷体" w:hAnsi="楷体" w:eastAsia="楷体" w:cs="楷体"/>
          <w:i w:val="0"/>
          <w:iCs w:val="0"/>
          <w:caps w:val="0"/>
          <w:color w:val="000000"/>
          <w:spacing w:val="0"/>
          <w:kern w:val="0"/>
          <w:sz w:val="32"/>
          <w:szCs w:val="32"/>
          <w:shd w:val="clear" w:fill="FFFFFF"/>
          <w:lang w:val="en-US" w:eastAsia="zh-CN" w:bidi="ar"/>
        </w:rPr>
        <w:t>4.4 善后处置</w:t>
      </w:r>
      <w:bookmarkEnd w:id="24"/>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新郑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市</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人民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政府要及时组织制订补助、补偿、抚慰、抚恤、安置和环境恢复等善后工作方案并组织实施。保险机构要及时开展相关理赔工作。</w:t>
      </w:r>
    </w:p>
    <w:p>
      <w:pPr>
        <w:keepNext w:val="0"/>
        <w:keepLines w:val="0"/>
        <w:widowControl/>
        <w:suppressLineNumbers w:val="0"/>
        <w:shd w:val="clear" w:fill="FFFFFF"/>
        <w:spacing w:before="0" w:beforeAutospacing="1" w:after="0" w:afterAutospacing="1" w:line="560" w:lineRule="atLeast"/>
        <w:ind w:left="0" w:right="0" w:firstLine="628"/>
        <w:jc w:val="left"/>
        <w:rPr>
          <w:rFonts w:hint="default" w:ascii="黑体" w:hAnsi="宋体" w:eastAsia="黑体" w:cs="黑体"/>
          <w:i w:val="0"/>
          <w:iCs w:val="0"/>
          <w:caps w:val="0"/>
          <w:color w:val="000000"/>
          <w:spacing w:val="0"/>
          <w:kern w:val="0"/>
          <w:sz w:val="36"/>
          <w:szCs w:val="36"/>
          <w:shd w:val="clear" w:fill="FFFFFF"/>
          <w:lang w:val="en-US" w:eastAsia="zh-CN" w:bidi="ar"/>
        </w:rPr>
      </w:pPr>
      <w:r>
        <w:rPr>
          <w:rFonts w:hint="eastAsia" w:ascii="黑体" w:hAnsi="宋体" w:eastAsia="黑体" w:cs="黑体"/>
          <w:i w:val="0"/>
          <w:iCs w:val="0"/>
          <w:caps w:val="0"/>
          <w:color w:val="000000"/>
          <w:spacing w:val="0"/>
          <w:kern w:val="0"/>
          <w:sz w:val="36"/>
          <w:szCs w:val="36"/>
          <w:shd w:val="clear" w:fill="FFFFFF"/>
          <w:lang w:val="en-US" w:eastAsia="zh-CN" w:bidi="ar"/>
        </w:rPr>
        <w:t>5 应急保障</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楷体" w:hAnsi="楷体" w:eastAsia="楷体" w:cs="楷体"/>
          <w:i w:val="0"/>
          <w:iCs w:val="0"/>
          <w:caps w:val="0"/>
          <w:color w:val="000000"/>
          <w:spacing w:val="0"/>
          <w:kern w:val="0"/>
          <w:sz w:val="32"/>
          <w:szCs w:val="32"/>
          <w:shd w:val="clear" w:fill="FFFFFF"/>
          <w:lang w:val="en-US" w:eastAsia="zh-CN" w:bidi="ar"/>
        </w:rPr>
      </w:pPr>
      <w:bookmarkStart w:id="25" w:name="_Toc1170"/>
      <w:r>
        <w:rPr>
          <w:rFonts w:hint="default" w:ascii="楷体" w:hAnsi="楷体" w:eastAsia="楷体" w:cs="楷体"/>
          <w:i w:val="0"/>
          <w:iCs w:val="0"/>
          <w:caps w:val="0"/>
          <w:color w:val="000000"/>
          <w:spacing w:val="0"/>
          <w:kern w:val="0"/>
          <w:sz w:val="32"/>
          <w:szCs w:val="32"/>
          <w:shd w:val="clear" w:fill="FFFFFF"/>
          <w:lang w:val="en-US" w:eastAsia="zh-CN" w:bidi="ar"/>
        </w:rPr>
        <w:t>5.1</w:t>
      </w:r>
      <w:r>
        <w:rPr>
          <w:rFonts w:hint="eastAsia" w:ascii="楷体" w:hAnsi="楷体" w:eastAsia="楷体" w:cs="楷体"/>
          <w:i w:val="0"/>
          <w:iCs w:val="0"/>
          <w:caps w:val="0"/>
          <w:color w:val="000000"/>
          <w:spacing w:val="0"/>
          <w:kern w:val="0"/>
          <w:sz w:val="32"/>
          <w:szCs w:val="32"/>
          <w:shd w:val="clear" w:fill="FFFFFF"/>
          <w:lang w:val="en-US" w:eastAsia="zh-CN" w:bidi="ar"/>
        </w:rPr>
        <w:t xml:space="preserve"> </w:t>
      </w:r>
      <w:r>
        <w:rPr>
          <w:rFonts w:hint="default" w:ascii="楷体" w:hAnsi="楷体" w:eastAsia="楷体" w:cs="楷体"/>
          <w:i w:val="0"/>
          <w:iCs w:val="0"/>
          <w:caps w:val="0"/>
          <w:color w:val="000000"/>
          <w:spacing w:val="0"/>
          <w:kern w:val="0"/>
          <w:sz w:val="32"/>
          <w:szCs w:val="32"/>
          <w:shd w:val="clear" w:fill="FFFFFF"/>
          <w:lang w:val="en-US" w:eastAsia="zh-CN" w:bidi="ar"/>
        </w:rPr>
        <w:t>通讯与信息保障</w:t>
      </w:r>
      <w:bookmarkEnd w:id="25"/>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事故现场应急指挥部与各成员单位,乡镇政府、街道办事处，事故企业，各应急救援小组之间应保持通信与信息畅通。尽量利用现有通信资源，当现有通信能力不能满足要求时，可以启动备用通信手段。</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楷体" w:hAnsi="楷体" w:eastAsia="楷体" w:cs="楷体"/>
          <w:i w:val="0"/>
          <w:iCs w:val="0"/>
          <w:caps w:val="0"/>
          <w:color w:val="000000"/>
          <w:spacing w:val="0"/>
          <w:kern w:val="0"/>
          <w:sz w:val="32"/>
          <w:szCs w:val="32"/>
          <w:shd w:val="clear" w:fill="FFFFFF"/>
          <w:lang w:val="en-US" w:eastAsia="zh-CN" w:bidi="ar"/>
        </w:rPr>
      </w:pPr>
      <w:bookmarkStart w:id="26" w:name="_Toc7287"/>
      <w:r>
        <w:rPr>
          <w:rFonts w:hint="default" w:ascii="楷体" w:hAnsi="楷体" w:eastAsia="楷体" w:cs="楷体"/>
          <w:i w:val="0"/>
          <w:iCs w:val="0"/>
          <w:caps w:val="0"/>
          <w:color w:val="000000"/>
          <w:spacing w:val="0"/>
          <w:kern w:val="0"/>
          <w:sz w:val="32"/>
          <w:szCs w:val="32"/>
          <w:shd w:val="clear" w:fill="FFFFFF"/>
          <w:lang w:val="en-US" w:eastAsia="zh-CN" w:bidi="ar"/>
        </w:rPr>
        <w:t>5.2</w:t>
      </w:r>
      <w:r>
        <w:rPr>
          <w:rFonts w:hint="eastAsia" w:ascii="楷体" w:hAnsi="楷体" w:eastAsia="楷体" w:cs="楷体"/>
          <w:i w:val="0"/>
          <w:iCs w:val="0"/>
          <w:caps w:val="0"/>
          <w:color w:val="000000"/>
          <w:spacing w:val="0"/>
          <w:kern w:val="0"/>
          <w:sz w:val="32"/>
          <w:szCs w:val="32"/>
          <w:shd w:val="clear" w:fill="FFFFFF"/>
          <w:lang w:val="en-US" w:eastAsia="zh-CN" w:bidi="ar"/>
        </w:rPr>
        <w:t xml:space="preserve"> </w:t>
      </w:r>
      <w:r>
        <w:rPr>
          <w:rFonts w:hint="default" w:ascii="楷体" w:hAnsi="楷体" w:eastAsia="楷体" w:cs="楷体"/>
          <w:i w:val="0"/>
          <w:iCs w:val="0"/>
          <w:caps w:val="0"/>
          <w:color w:val="000000"/>
          <w:spacing w:val="0"/>
          <w:kern w:val="0"/>
          <w:sz w:val="32"/>
          <w:szCs w:val="32"/>
          <w:shd w:val="clear" w:fill="FFFFFF"/>
          <w:lang w:val="en-US" w:eastAsia="zh-CN" w:bidi="ar"/>
        </w:rPr>
        <w:t>应急队伍保障</w:t>
      </w:r>
      <w:bookmarkEnd w:id="26"/>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环境应急救援队伍、消防救援大队、大型骨干企业应急救援队伍及其他相关方面应急救援队伍等力量，要积极参加突发环境事件应急监测、应急处置与救援、调查处理等工作。发挥各成员单位应急专家作用，为突发环境事件应急处置方案制订、污染损害评估和调查处理工作提供决策建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应急指挥部各成员单位要结合本单位实际和特点，开展相关培训，加强集中式饮用水水源地突发环境事件应急演练，强化环境应急救援队伍能力建设，加强环境应急专家队伍管理，全面提高突发环境事件快速响应及应急处置能力。</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楷体" w:hAnsi="楷体" w:eastAsia="楷体" w:cs="楷体"/>
          <w:i w:val="0"/>
          <w:iCs w:val="0"/>
          <w:caps w:val="0"/>
          <w:color w:val="000000"/>
          <w:spacing w:val="0"/>
          <w:kern w:val="0"/>
          <w:sz w:val="32"/>
          <w:szCs w:val="32"/>
          <w:shd w:val="clear" w:fill="FFFFFF"/>
          <w:lang w:val="en-US" w:eastAsia="zh-CN" w:bidi="ar"/>
        </w:rPr>
      </w:pPr>
      <w:bookmarkStart w:id="27" w:name="_Toc17403"/>
      <w:r>
        <w:rPr>
          <w:rFonts w:hint="default" w:ascii="楷体" w:hAnsi="楷体" w:eastAsia="楷体" w:cs="楷体"/>
          <w:i w:val="0"/>
          <w:iCs w:val="0"/>
          <w:caps w:val="0"/>
          <w:color w:val="000000"/>
          <w:spacing w:val="0"/>
          <w:kern w:val="0"/>
          <w:sz w:val="32"/>
          <w:szCs w:val="32"/>
          <w:shd w:val="clear" w:fill="FFFFFF"/>
          <w:lang w:val="en-US" w:eastAsia="zh-CN" w:bidi="ar"/>
        </w:rPr>
        <w:t>5.3</w:t>
      </w:r>
      <w:r>
        <w:rPr>
          <w:rFonts w:hint="eastAsia" w:ascii="楷体" w:hAnsi="楷体" w:eastAsia="楷体" w:cs="楷体"/>
          <w:i w:val="0"/>
          <w:iCs w:val="0"/>
          <w:caps w:val="0"/>
          <w:color w:val="000000"/>
          <w:spacing w:val="0"/>
          <w:kern w:val="0"/>
          <w:sz w:val="32"/>
          <w:szCs w:val="32"/>
          <w:shd w:val="clear" w:fill="FFFFFF"/>
          <w:lang w:val="en-US" w:eastAsia="zh-CN" w:bidi="ar"/>
        </w:rPr>
        <w:t xml:space="preserve"> </w:t>
      </w:r>
      <w:r>
        <w:rPr>
          <w:rFonts w:hint="default" w:ascii="楷体" w:hAnsi="楷体" w:eastAsia="楷体" w:cs="楷体"/>
          <w:i w:val="0"/>
          <w:iCs w:val="0"/>
          <w:caps w:val="0"/>
          <w:color w:val="000000"/>
          <w:spacing w:val="0"/>
          <w:kern w:val="0"/>
          <w:sz w:val="32"/>
          <w:szCs w:val="32"/>
          <w:shd w:val="clear" w:fill="FFFFFF"/>
          <w:lang w:val="en-US" w:eastAsia="zh-CN" w:bidi="ar"/>
        </w:rPr>
        <w:t>应急资源保障</w:t>
      </w:r>
      <w:bookmarkEnd w:id="27"/>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应急指挥部及各成员单位要充分发挥职能作用，在积极发挥现有检验、鉴定、监测力量的基础上，根据工作需要和职责要求，加强危险化学品检验、鉴定和监测设备建设。增加应急处置、快速机动和自身防护装备、物资的储备，不断提高应急监测，动态监控的能力，保证在发生突发事件时能有效防范对环境的污染和扩散。建立健全应急物资储存、调拨和紧急配送系统，建立应急生产启动运行机制，实现应急物资动态储备。</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楷体" w:hAnsi="楷体" w:eastAsia="楷体" w:cs="楷体"/>
          <w:i w:val="0"/>
          <w:iCs w:val="0"/>
          <w:caps w:val="0"/>
          <w:color w:val="000000"/>
          <w:spacing w:val="0"/>
          <w:kern w:val="0"/>
          <w:sz w:val="32"/>
          <w:szCs w:val="32"/>
          <w:shd w:val="clear" w:fill="FFFFFF"/>
          <w:lang w:val="en-US" w:eastAsia="zh-CN" w:bidi="ar"/>
        </w:rPr>
      </w:pPr>
      <w:bookmarkStart w:id="28" w:name="_Toc1672"/>
      <w:r>
        <w:rPr>
          <w:rFonts w:hint="default" w:ascii="楷体" w:hAnsi="楷体" w:eastAsia="楷体" w:cs="楷体"/>
          <w:i w:val="0"/>
          <w:iCs w:val="0"/>
          <w:caps w:val="0"/>
          <w:color w:val="000000"/>
          <w:spacing w:val="0"/>
          <w:kern w:val="0"/>
          <w:sz w:val="32"/>
          <w:szCs w:val="32"/>
          <w:shd w:val="clear" w:fill="FFFFFF"/>
          <w:lang w:val="en-US" w:eastAsia="zh-CN" w:bidi="ar"/>
        </w:rPr>
        <w:t>5.4</w:t>
      </w:r>
      <w:r>
        <w:rPr>
          <w:rFonts w:hint="eastAsia" w:ascii="楷体" w:hAnsi="楷体" w:eastAsia="楷体" w:cs="楷体"/>
          <w:i w:val="0"/>
          <w:iCs w:val="0"/>
          <w:caps w:val="0"/>
          <w:color w:val="000000"/>
          <w:spacing w:val="0"/>
          <w:kern w:val="0"/>
          <w:sz w:val="32"/>
          <w:szCs w:val="32"/>
          <w:shd w:val="clear" w:fill="FFFFFF"/>
          <w:lang w:val="en-US" w:eastAsia="zh-CN" w:bidi="ar"/>
        </w:rPr>
        <w:t xml:space="preserve"> </w:t>
      </w:r>
      <w:r>
        <w:rPr>
          <w:rFonts w:hint="default" w:ascii="楷体" w:hAnsi="楷体" w:eastAsia="楷体" w:cs="楷体"/>
          <w:i w:val="0"/>
          <w:iCs w:val="0"/>
          <w:caps w:val="0"/>
          <w:color w:val="000000"/>
          <w:spacing w:val="0"/>
          <w:kern w:val="0"/>
          <w:sz w:val="32"/>
          <w:szCs w:val="32"/>
          <w:shd w:val="clear" w:fill="FFFFFF"/>
          <w:lang w:val="en-US" w:eastAsia="zh-CN" w:bidi="ar"/>
        </w:rPr>
        <w:t>经费保障</w:t>
      </w:r>
      <w:bookmarkEnd w:id="28"/>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集中式饮用水水源地突发环境事件应急保障资金由市财政局按照有关财政应急保障规定安排和拨付。同时加强应急资金的监督管理，实行跟踪监控和内部审计，保障资金专款专用。</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楷体" w:hAnsi="楷体" w:eastAsia="楷体" w:cs="楷体"/>
          <w:i w:val="0"/>
          <w:iCs w:val="0"/>
          <w:caps w:val="0"/>
          <w:color w:val="000000"/>
          <w:spacing w:val="0"/>
          <w:kern w:val="0"/>
          <w:sz w:val="32"/>
          <w:szCs w:val="32"/>
          <w:shd w:val="clear" w:fill="FFFFFF"/>
          <w:lang w:val="en-US" w:eastAsia="zh-CN" w:bidi="ar"/>
        </w:rPr>
      </w:pPr>
      <w:bookmarkStart w:id="29" w:name="_Toc16260"/>
      <w:r>
        <w:rPr>
          <w:rFonts w:hint="default" w:ascii="楷体" w:hAnsi="楷体" w:eastAsia="楷体" w:cs="楷体"/>
          <w:i w:val="0"/>
          <w:iCs w:val="0"/>
          <w:caps w:val="0"/>
          <w:color w:val="000000"/>
          <w:spacing w:val="0"/>
          <w:kern w:val="0"/>
          <w:sz w:val="32"/>
          <w:szCs w:val="32"/>
          <w:shd w:val="clear" w:fill="FFFFFF"/>
          <w:lang w:val="en-US" w:eastAsia="zh-CN" w:bidi="ar"/>
        </w:rPr>
        <w:t>5.5</w:t>
      </w:r>
      <w:r>
        <w:rPr>
          <w:rFonts w:hint="eastAsia" w:ascii="楷体" w:hAnsi="楷体" w:eastAsia="楷体" w:cs="楷体"/>
          <w:i w:val="0"/>
          <w:iCs w:val="0"/>
          <w:caps w:val="0"/>
          <w:color w:val="000000"/>
          <w:spacing w:val="0"/>
          <w:kern w:val="0"/>
          <w:sz w:val="32"/>
          <w:szCs w:val="32"/>
          <w:shd w:val="clear" w:fill="FFFFFF"/>
          <w:lang w:val="en-US" w:eastAsia="zh-CN" w:bidi="ar"/>
        </w:rPr>
        <w:t xml:space="preserve"> </w:t>
      </w:r>
      <w:r>
        <w:rPr>
          <w:rFonts w:hint="default" w:ascii="楷体" w:hAnsi="楷体" w:eastAsia="楷体" w:cs="楷体"/>
          <w:i w:val="0"/>
          <w:iCs w:val="0"/>
          <w:caps w:val="0"/>
          <w:color w:val="000000"/>
          <w:spacing w:val="0"/>
          <w:kern w:val="0"/>
          <w:sz w:val="32"/>
          <w:szCs w:val="32"/>
          <w:shd w:val="clear" w:fill="FFFFFF"/>
          <w:lang w:val="en-US" w:eastAsia="zh-CN" w:bidi="ar"/>
        </w:rPr>
        <w:t>其他保障</w:t>
      </w:r>
      <w:bookmarkEnd w:id="29"/>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各相关部门加强应急监测能力建设，提高监测水平。支持突发环境事件应急处置和监测先进技术、装备的应用。发挥各级应急指挥技术平台作用，提升突发环境事件信息综合集成、分析处理、污染损害评估等事项的智能化和数字化水平。</w:t>
      </w:r>
    </w:p>
    <w:p>
      <w:pPr>
        <w:keepNext w:val="0"/>
        <w:keepLines w:val="0"/>
        <w:widowControl/>
        <w:suppressLineNumbers w:val="0"/>
        <w:shd w:val="clear" w:fill="FFFFFF"/>
        <w:spacing w:before="0" w:beforeAutospacing="1" w:after="0" w:afterAutospacing="1" w:line="560" w:lineRule="atLeast"/>
        <w:ind w:left="0" w:right="0" w:firstLine="628"/>
        <w:jc w:val="left"/>
        <w:rPr>
          <w:rFonts w:hint="default" w:ascii="黑体" w:hAnsi="宋体" w:eastAsia="黑体" w:cs="黑体"/>
          <w:i w:val="0"/>
          <w:iCs w:val="0"/>
          <w:caps w:val="0"/>
          <w:color w:val="000000"/>
          <w:spacing w:val="0"/>
          <w:kern w:val="0"/>
          <w:sz w:val="36"/>
          <w:szCs w:val="36"/>
          <w:shd w:val="clear" w:fill="FFFFFF"/>
          <w:lang w:val="en-US" w:eastAsia="zh-CN" w:bidi="ar"/>
        </w:rPr>
      </w:pPr>
      <w:r>
        <w:rPr>
          <w:rFonts w:hint="eastAsia" w:ascii="黑体" w:hAnsi="宋体" w:eastAsia="黑体" w:cs="黑体"/>
          <w:i w:val="0"/>
          <w:iCs w:val="0"/>
          <w:caps w:val="0"/>
          <w:color w:val="000000"/>
          <w:spacing w:val="0"/>
          <w:kern w:val="0"/>
          <w:sz w:val="36"/>
          <w:szCs w:val="36"/>
          <w:shd w:val="clear" w:fill="FFFFFF"/>
          <w:lang w:val="en-US" w:eastAsia="zh-CN" w:bidi="ar"/>
        </w:rPr>
        <w:t>6 附则</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楷体" w:hAnsi="楷体" w:eastAsia="楷体" w:cs="楷体"/>
          <w:i w:val="0"/>
          <w:iCs w:val="0"/>
          <w:caps w:val="0"/>
          <w:color w:val="000000"/>
          <w:spacing w:val="0"/>
          <w:kern w:val="0"/>
          <w:sz w:val="32"/>
          <w:szCs w:val="32"/>
          <w:shd w:val="clear" w:fill="FFFFFF"/>
          <w:lang w:val="en-US" w:eastAsia="zh-CN" w:bidi="ar"/>
        </w:rPr>
      </w:pPr>
      <w:bookmarkStart w:id="30" w:name="_Toc20187"/>
      <w:r>
        <w:rPr>
          <w:rFonts w:hint="default" w:ascii="楷体" w:hAnsi="楷体" w:eastAsia="楷体" w:cs="楷体"/>
          <w:i w:val="0"/>
          <w:iCs w:val="0"/>
          <w:caps w:val="0"/>
          <w:color w:val="000000"/>
          <w:spacing w:val="0"/>
          <w:kern w:val="0"/>
          <w:sz w:val="32"/>
          <w:szCs w:val="32"/>
          <w:shd w:val="clear" w:fill="FFFFFF"/>
          <w:lang w:val="en-US" w:eastAsia="zh-CN" w:bidi="ar"/>
        </w:rPr>
        <w:t>6.1</w:t>
      </w:r>
      <w:r>
        <w:rPr>
          <w:rFonts w:hint="eastAsia" w:ascii="楷体" w:hAnsi="楷体" w:eastAsia="楷体" w:cs="楷体"/>
          <w:i w:val="0"/>
          <w:iCs w:val="0"/>
          <w:caps w:val="0"/>
          <w:color w:val="000000"/>
          <w:spacing w:val="0"/>
          <w:kern w:val="0"/>
          <w:sz w:val="32"/>
          <w:szCs w:val="32"/>
          <w:shd w:val="clear" w:fill="FFFFFF"/>
          <w:lang w:val="en-US" w:eastAsia="zh-CN" w:bidi="ar"/>
        </w:rPr>
        <w:t xml:space="preserve"> </w:t>
      </w:r>
      <w:r>
        <w:rPr>
          <w:rFonts w:hint="default" w:ascii="楷体" w:hAnsi="楷体" w:eastAsia="楷体" w:cs="楷体"/>
          <w:i w:val="0"/>
          <w:iCs w:val="0"/>
          <w:caps w:val="0"/>
          <w:color w:val="000000"/>
          <w:spacing w:val="0"/>
          <w:kern w:val="0"/>
          <w:sz w:val="32"/>
          <w:szCs w:val="32"/>
          <w:shd w:val="clear" w:fill="FFFFFF"/>
          <w:lang w:val="en-US" w:eastAsia="zh-CN" w:bidi="ar"/>
        </w:rPr>
        <w:t>名词术语</w:t>
      </w:r>
      <w:bookmarkEnd w:id="30"/>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①集中式饮用水水源地：指进入输水管网、送到用户且具有一定取水规模（供水人口一般大于1000</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人）的在用、备用和规划的饮用水水源地。依据取水区域不同，集中式饮用水水源地可分为地表水饮用水水源地和地下水饮用水水源地。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②饮用水水源保护区：指国家为防治饮用水水源地污染、保障水源地环境质量而划定，并要求加以特殊保护的一定面积的水域和陆域。饮用水水源保护区（以下简称水源保护区）分为一级保护区和二级保护区，必要时可在水源保护区外划定准保护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③地表水饮用水水源地风险物质（以下简称水源地风险物质）：指《地表水环境质量标准》中表1、表2</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和表3</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 xml:space="preserve"> </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所包含的项目与物质，以及该标准之外其他可能影响人体健康的项目与物质。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④饮用水水源地突发环境事件（以下简称水源地突发环境事件）：指由于污染物排放或自然灾害、生产安全事故、交通运输事故等因素，导致水源地风险物质进入水源保护区或其上游的连接水体，突然造成或可能造成水源地水质超标，影响或可能影响饮用水供水单位（以下简称供水单位）正常取水，危及公众身体健康和财产安全，需要采取紧急措施予以应对的事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⑤水质超标：指水源地水质超过《地表水环境质量标准》和《地下水质量标准》规定的Ⅲ类水质标准或标准限值的要求。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《地表水环境质量标准》未包括的项目，可根据物质本身的危害特性和有关供水单位的净化能力，参考国外有关标准（如世界卫生组织、美国环境保护署等）规定的浓度值，由</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郑州市人民政府、新郑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市</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人民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政府组织有关部门会商或依据应急专家组意见确定。</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楷体" w:hAnsi="楷体" w:eastAsia="楷体" w:cs="楷体"/>
          <w:i w:val="0"/>
          <w:iCs w:val="0"/>
          <w:caps w:val="0"/>
          <w:color w:val="000000"/>
          <w:spacing w:val="0"/>
          <w:kern w:val="0"/>
          <w:sz w:val="32"/>
          <w:szCs w:val="32"/>
          <w:shd w:val="clear" w:fill="FFFFFF"/>
          <w:lang w:val="en-US" w:eastAsia="zh-CN" w:bidi="ar"/>
        </w:rPr>
      </w:pPr>
      <w:bookmarkStart w:id="31" w:name="_Toc32099"/>
      <w:r>
        <w:rPr>
          <w:rFonts w:hint="default" w:ascii="楷体" w:hAnsi="楷体" w:eastAsia="楷体" w:cs="楷体"/>
          <w:i w:val="0"/>
          <w:iCs w:val="0"/>
          <w:caps w:val="0"/>
          <w:color w:val="000000"/>
          <w:spacing w:val="0"/>
          <w:kern w:val="0"/>
          <w:sz w:val="32"/>
          <w:szCs w:val="32"/>
          <w:shd w:val="clear" w:fill="FFFFFF"/>
          <w:lang w:val="en-US" w:eastAsia="zh-CN" w:bidi="ar"/>
        </w:rPr>
        <w:t>6.2</w:t>
      </w:r>
      <w:r>
        <w:rPr>
          <w:rFonts w:hint="eastAsia" w:ascii="楷体" w:hAnsi="楷体" w:eastAsia="楷体" w:cs="楷体"/>
          <w:i w:val="0"/>
          <w:iCs w:val="0"/>
          <w:caps w:val="0"/>
          <w:color w:val="000000"/>
          <w:spacing w:val="0"/>
          <w:kern w:val="0"/>
          <w:sz w:val="32"/>
          <w:szCs w:val="32"/>
          <w:shd w:val="clear" w:fill="FFFFFF"/>
          <w:lang w:val="en-US" w:eastAsia="zh-CN" w:bidi="ar"/>
        </w:rPr>
        <w:t xml:space="preserve"> </w:t>
      </w:r>
      <w:r>
        <w:rPr>
          <w:rFonts w:hint="default" w:ascii="楷体" w:hAnsi="楷体" w:eastAsia="楷体" w:cs="楷体"/>
          <w:i w:val="0"/>
          <w:iCs w:val="0"/>
          <w:caps w:val="0"/>
          <w:color w:val="000000"/>
          <w:spacing w:val="0"/>
          <w:kern w:val="0"/>
          <w:sz w:val="32"/>
          <w:szCs w:val="32"/>
          <w:shd w:val="clear" w:fill="FFFFFF"/>
          <w:lang w:val="en-US" w:eastAsia="zh-CN" w:bidi="ar"/>
        </w:rPr>
        <w:t>预案解释权属</w:t>
      </w:r>
      <w:bookmarkEnd w:id="31"/>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本预案由</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郑州市生态环境局新郑分局</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负责解释。</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楷体" w:hAnsi="楷体" w:eastAsia="楷体" w:cs="楷体"/>
          <w:i w:val="0"/>
          <w:iCs w:val="0"/>
          <w:caps w:val="0"/>
          <w:color w:val="000000"/>
          <w:spacing w:val="0"/>
          <w:kern w:val="0"/>
          <w:sz w:val="32"/>
          <w:szCs w:val="32"/>
          <w:shd w:val="clear" w:fill="FFFFFF"/>
          <w:lang w:val="en-US" w:eastAsia="zh-CN" w:bidi="ar"/>
        </w:rPr>
      </w:pPr>
      <w:bookmarkStart w:id="32" w:name="_Toc31191"/>
      <w:r>
        <w:rPr>
          <w:rFonts w:hint="default" w:ascii="楷体" w:hAnsi="楷体" w:eastAsia="楷体" w:cs="楷体"/>
          <w:i w:val="0"/>
          <w:iCs w:val="0"/>
          <w:caps w:val="0"/>
          <w:color w:val="000000"/>
          <w:spacing w:val="0"/>
          <w:kern w:val="0"/>
          <w:sz w:val="32"/>
          <w:szCs w:val="32"/>
          <w:shd w:val="clear" w:fill="FFFFFF"/>
          <w:lang w:val="en-US" w:eastAsia="zh-CN" w:bidi="ar"/>
        </w:rPr>
        <w:t>6.3</w:t>
      </w:r>
      <w:r>
        <w:rPr>
          <w:rFonts w:hint="eastAsia" w:ascii="楷体" w:hAnsi="楷体" w:eastAsia="楷体" w:cs="楷体"/>
          <w:i w:val="0"/>
          <w:iCs w:val="0"/>
          <w:caps w:val="0"/>
          <w:color w:val="000000"/>
          <w:spacing w:val="0"/>
          <w:kern w:val="0"/>
          <w:sz w:val="32"/>
          <w:szCs w:val="32"/>
          <w:shd w:val="clear" w:fill="FFFFFF"/>
          <w:lang w:val="en-US" w:eastAsia="zh-CN" w:bidi="ar"/>
        </w:rPr>
        <w:t xml:space="preserve"> </w:t>
      </w:r>
      <w:r>
        <w:rPr>
          <w:rFonts w:hint="default" w:ascii="楷体" w:hAnsi="楷体" w:eastAsia="楷体" w:cs="楷体"/>
          <w:i w:val="0"/>
          <w:iCs w:val="0"/>
          <w:caps w:val="0"/>
          <w:color w:val="000000"/>
          <w:spacing w:val="0"/>
          <w:kern w:val="0"/>
          <w:sz w:val="32"/>
          <w:szCs w:val="32"/>
          <w:shd w:val="clear" w:fill="FFFFFF"/>
          <w:lang w:val="en-US" w:eastAsia="zh-CN" w:bidi="ar"/>
        </w:rPr>
        <w:t>预案演练和修订</w:t>
      </w:r>
      <w:bookmarkEnd w:id="32"/>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eastAsia" w:ascii="仿宋_GB2312" w:hAnsi="Verdana" w:eastAsia="仿宋_GB2312" w:cs="仿宋_GB2312"/>
          <w:i w:val="0"/>
          <w:iCs w:val="0"/>
          <w:caps w:val="0"/>
          <w:color w:val="000000"/>
          <w:spacing w:val="0"/>
          <w:kern w:val="0"/>
          <w:sz w:val="32"/>
          <w:szCs w:val="32"/>
          <w:shd w:val="clear" w:fill="FFFFFF"/>
          <w:lang w:val="en-US" w:eastAsia="zh-CN" w:bidi="ar"/>
        </w:rPr>
        <w:t>郑州市生态环境局新郑分局</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会同有关部门要有计划地开展水源地突发环境事件应急响应人员的培训工作，并定期组织开展应急演练。</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（1）强化水污染事件处置的演练工作，提高应急队伍实战经验和水平。演练应根据预警等级、演练预案的类别、演练内容分层次组织演练。</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（2）按照有关规定制定演练方案，明确演练的队伍、内容、场所、频次、组织、评估并进行总结，不断提高处置水污染事件时的组织指挥、部门协调、现场控制、紧急救援的综合应对能力。</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本预案由</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郑州市生态环境局新郑分局</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牵头制定和管理。根据实施中发现的问题和出现的新情况，</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郑州市生态环境局新郑分局</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及时组织有关部门、有关专家进行评估，修订完善本预案，报</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新郑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市</w:t>
      </w:r>
      <w:r>
        <w:rPr>
          <w:rFonts w:hint="eastAsia" w:ascii="仿宋_GB2312" w:hAnsi="Verdana" w:eastAsia="仿宋_GB2312" w:cs="仿宋_GB2312"/>
          <w:i w:val="0"/>
          <w:iCs w:val="0"/>
          <w:caps w:val="0"/>
          <w:color w:val="000000"/>
          <w:spacing w:val="0"/>
          <w:kern w:val="0"/>
          <w:sz w:val="32"/>
          <w:szCs w:val="32"/>
          <w:shd w:val="clear" w:fill="FFFFFF"/>
          <w:lang w:val="en-US" w:eastAsia="zh-CN" w:bidi="ar"/>
        </w:rPr>
        <w:t>人民</w:t>
      </w:r>
      <w:r>
        <w:rPr>
          <w:rFonts w:hint="default" w:ascii="仿宋_GB2312" w:hAnsi="Verdana" w:eastAsia="仿宋_GB2312" w:cs="仿宋_GB2312"/>
          <w:i w:val="0"/>
          <w:iCs w:val="0"/>
          <w:caps w:val="0"/>
          <w:color w:val="000000"/>
          <w:spacing w:val="0"/>
          <w:kern w:val="0"/>
          <w:sz w:val="32"/>
          <w:szCs w:val="32"/>
          <w:shd w:val="clear" w:fill="FFFFFF"/>
          <w:lang w:val="en-US" w:eastAsia="zh-CN" w:bidi="ar"/>
        </w:rPr>
        <w:t>政府审批发布。</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560" w:lineRule="atLeast"/>
        <w:ind w:left="0" w:right="0" w:firstLine="640" w:firstLineChars="200"/>
        <w:jc w:val="left"/>
        <w:textAlignment w:val="auto"/>
        <w:outlineLvl w:val="0"/>
        <w:rPr>
          <w:rFonts w:hint="default" w:ascii="楷体" w:hAnsi="楷体" w:eastAsia="楷体" w:cs="楷体"/>
          <w:i w:val="0"/>
          <w:iCs w:val="0"/>
          <w:caps w:val="0"/>
          <w:color w:val="000000"/>
          <w:spacing w:val="0"/>
          <w:kern w:val="0"/>
          <w:sz w:val="32"/>
          <w:szCs w:val="32"/>
          <w:shd w:val="clear" w:fill="FFFFFF"/>
          <w:lang w:val="en-US" w:eastAsia="zh-CN" w:bidi="ar"/>
        </w:rPr>
      </w:pPr>
      <w:bookmarkStart w:id="33" w:name="_Toc21316"/>
      <w:r>
        <w:rPr>
          <w:rFonts w:hint="default" w:ascii="楷体" w:hAnsi="楷体" w:eastAsia="楷体" w:cs="楷体"/>
          <w:i w:val="0"/>
          <w:iCs w:val="0"/>
          <w:caps w:val="0"/>
          <w:color w:val="000000"/>
          <w:spacing w:val="0"/>
          <w:kern w:val="0"/>
          <w:sz w:val="32"/>
          <w:szCs w:val="32"/>
          <w:shd w:val="clear" w:fill="FFFFFF"/>
          <w:lang w:val="en-US" w:eastAsia="zh-CN" w:bidi="ar"/>
        </w:rPr>
        <w:t>6.4</w:t>
      </w:r>
      <w:r>
        <w:rPr>
          <w:rFonts w:hint="eastAsia" w:ascii="楷体" w:hAnsi="楷体" w:eastAsia="楷体" w:cs="楷体"/>
          <w:i w:val="0"/>
          <w:iCs w:val="0"/>
          <w:caps w:val="0"/>
          <w:color w:val="000000"/>
          <w:spacing w:val="0"/>
          <w:kern w:val="0"/>
          <w:sz w:val="32"/>
          <w:szCs w:val="32"/>
          <w:shd w:val="clear" w:fill="FFFFFF"/>
          <w:lang w:val="en-US" w:eastAsia="zh-CN" w:bidi="ar"/>
        </w:rPr>
        <w:t xml:space="preserve"> </w:t>
      </w:r>
      <w:r>
        <w:rPr>
          <w:rFonts w:hint="default" w:ascii="楷体" w:hAnsi="楷体" w:eastAsia="楷体" w:cs="楷体"/>
          <w:i w:val="0"/>
          <w:iCs w:val="0"/>
          <w:caps w:val="0"/>
          <w:color w:val="000000"/>
          <w:spacing w:val="0"/>
          <w:kern w:val="0"/>
          <w:sz w:val="32"/>
          <w:szCs w:val="32"/>
          <w:shd w:val="clear" w:fill="FFFFFF"/>
          <w:lang w:val="en-US" w:eastAsia="zh-CN" w:bidi="ar"/>
        </w:rPr>
        <w:t>预案实施日期</w:t>
      </w:r>
      <w:bookmarkEnd w:id="33"/>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Verdana" w:eastAsia="仿宋_GB2312" w:cs="仿宋_GB2312"/>
          <w:i w:val="0"/>
          <w:iCs w:val="0"/>
          <w:caps w:val="0"/>
          <w:color w:val="000000"/>
          <w:spacing w:val="0"/>
          <w:kern w:val="0"/>
          <w:sz w:val="32"/>
          <w:szCs w:val="32"/>
          <w:shd w:val="clear" w:fill="FFFFFF"/>
          <w:lang w:val="en-US" w:eastAsia="zh-CN" w:bidi="ar"/>
        </w:rPr>
      </w:pPr>
      <w:r>
        <w:rPr>
          <w:rFonts w:hint="default" w:ascii="仿宋_GB2312" w:hAnsi="Verdana" w:eastAsia="仿宋_GB2312" w:cs="仿宋_GB2312"/>
          <w:i w:val="0"/>
          <w:iCs w:val="0"/>
          <w:caps w:val="0"/>
          <w:color w:val="000000"/>
          <w:spacing w:val="0"/>
          <w:kern w:val="0"/>
          <w:sz w:val="32"/>
          <w:szCs w:val="32"/>
          <w:shd w:val="clear" w:fill="FFFFFF"/>
          <w:lang w:val="en-US" w:eastAsia="zh-CN" w:bidi="ar"/>
        </w:rPr>
        <w:t>本预案自发布之日起施行。</w:t>
      </w:r>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3" w:lineRule="exact"/>
      <w:rPr>
        <w:rFonts w:ascii="宋体" w:hAnsi="宋体" w:eastAsia="宋体" w:cs="宋体"/>
        <w:sz w:val="29"/>
        <w:szCs w:val="29"/>
      </w:rPr>
    </w:pPr>
    <w:r>
      <w:rPr>
        <w:sz w:val="29"/>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exact"/>
      <w:ind w:firstLine="6079"/>
      <w:rPr>
        <w:rFonts w:ascii="宋体" w:hAnsi="宋体" w:eastAsia="宋体" w:cs="宋体"/>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FB1C6C"/>
    <w:multiLevelType w:val="singleLevel"/>
    <w:tmpl w:val="62FB1C6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iYjc5N2JjMmNkOTM4YWNjZjk4MzIzNDYxMDZmZjEifQ=="/>
  </w:docVars>
  <w:rsids>
    <w:rsidRoot w:val="5FD01EB7"/>
    <w:rsid w:val="00052A18"/>
    <w:rsid w:val="001D5FB4"/>
    <w:rsid w:val="00411CA3"/>
    <w:rsid w:val="008157E8"/>
    <w:rsid w:val="009224FE"/>
    <w:rsid w:val="0125102A"/>
    <w:rsid w:val="01905856"/>
    <w:rsid w:val="01F3521E"/>
    <w:rsid w:val="02534E95"/>
    <w:rsid w:val="027F4CC8"/>
    <w:rsid w:val="02B413CC"/>
    <w:rsid w:val="02C44E0D"/>
    <w:rsid w:val="02E66B31"/>
    <w:rsid w:val="03A2514E"/>
    <w:rsid w:val="03AA4003"/>
    <w:rsid w:val="03C50E3C"/>
    <w:rsid w:val="042F62B6"/>
    <w:rsid w:val="04367644"/>
    <w:rsid w:val="04542AD4"/>
    <w:rsid w:val="05CB04ED"/>
    <w:rsid w:val="06287461"/>
    <w:rsid w:val="062B7C95"/>
    <w:rsid w:val="06510766"/>
    <w:rsid w:val="06677F89"/>
    <w:rsid w:val="06812833"/>
    <w:rsid w:val="06A162E4"/>
    <w:rsid w:val="06B07B82"/>
    <w:rsid w:val="06CA06CA"/>
    <w:rsid w:val="06F64F97"/>
    <w:rsid w:val="06F7130D"/>
    <w:rsid w:val="075B687F"/>
    <w:rsid w:val="07A34FF1"/>
    <w:rsid w:val="07CD6512"/>
    <w:rsid w:val="0806458B"/>
    <w:rsid w:val="09C74319"/>
    <w:rsid w:val="0A516F86"/>
    <w:rsid w:val="0AF0197B"/>
    <w:rsid w:val="0AF3003D"/>
    <w:rsid w:val="0B3D304C"/>
    <w:rsid w:val="0B4E1717"/>
    <w:rsid w:val="0B53553E"/>
    <w:rsid w:val="0B9F1F73"/>
    <w:rsid w:val="0BBF43C3"/>
    <w:rsid w:val="0BD7795F"/>
    <w:rsid w:val="0BD82442"/>
    <w:rsid w:val="0BFC721E"/>
    <w:rsid w:val="0BFC73C5"/>
    <w:rsid w:val="0BFE313E"/>
    <w:rsid w:val="0C175FAD"/>
    <w:rsid w:val="0D512831"/>
    <w:rsid w:val="0D6B65B1"/>
    <w:rsid w:val="0D795A14"/>
    <w:rsid w:val="0DE70D9D"/>
    <w:rsid w:val="0DFE11D3"/>
    <w:rsid w:val="0EFA4090"/>
    <w:rsid w:val="0F227342"/>
    <w:rsid w:val="0F274759"/>
    <w:rsid w:val="0F577A27"/>
    <w:rsid w:val="0FE346F0"/>
    <w:rsid w:val="11E76422"/>
    <w:rsid w:val="12303925"/>
    <w:rsid w:val="1254346C"/>
    <w:rsid w:val="12837EF9"/>
    <w:rsid w:val="13596EAB"/>
    <w:rsid w:val="1380268A"/>
    <w:rsid w:val="13D93AAA"/>
    <w:rsid w:val="14171240"/>
    <w:rsid w:val="143A6CDD"/>
    <w:rsid w:val="14512EF9"/>
    <w:rsid w:val="14592DD5"/>
    <w:rsid w:val="14887A48"/>
    <w:rsid w:val="14ED2FA2"/>
    <w:rsid w:val="154F4A0A"/>
    <w:rsid w:val="16461969"/>
    <w:rsid w:val="16AF1032"/>
    <w:rsid w:val="17013326"/>
    <w:rsid w:val="1706559C"/>
    <w:rsid w:val="1724432A"/>
    <w:rsid w:val="17284270"/>
    <w:rsid w:val="17321EED"/>
    <w:rsid w:val="17EA04AD"/>
    <w:rsid w:val="184620F4"/>
    <w:rsid w:val="186C6B83"/>
    <w:rsid w:val="18846779"/>
    <w:rsid w:val="18D72D4C"/>
    <w:rsid w:val="195274D5"/>
    <w:rsid w:val="19B4308D"/>
    <w:rsid w:val="1A141D7E"/>
    <w:rsid w:val="1A255D39"/>
    <w:rsid w:val="1AA43102"/>
    <w:rsid w:val="1ADD03C2"/>
    <w:rsid w:val="1B542D7A"/>
    <w:rsid w:val="1B5A7C65"/>
    <w:rsid w:val="1B65097B"/>
    <w:rsid w:val="1C071B9A"/>
    <w:rsid w:val="1C136791"/>
    <w:rsid w:val="1C2C3149"/>
    <w:rsid w:val="1C424C60"/>
    <w:rsid w:val="1C986C96"/>
    <w:rsid w:val="1CE26164"/>
    <w:rsid w:val="1D036806"/>
    <w:rsid w:val="1D570A82"/>
    <w:rsid w:val="1D756FD8"/>
    <w:rsid w:val="1DAC6862"/>
    <w:rsid w:val="1DE36FD7"/>
    <w:rsid w:val="1E4A0464"/>
    <w:rsid w:val="1E7546E7"/>
    <w:rsid w:val="1E806868"/>
    <w:rsid w:val="1EAF02C7"/>
    <w:rsid w:val="1EBD29E4"/>
    <w:rsid w:val="1EBF27BE"/>
    <w:rsid w:val="1EE00481"/>
    <w:rsid w:val="1EF44CE5"/>
    <w:rsid w:val="1EF503D0"/>
    <w:rsid w:val="1F094270"/>
    <w:rsid w:val="1F185E6D"/>
    <w:rsid w:val="1F8654CC"/>
    <w:rsid w:val="1F87425B"/>
    <w:rsid w:val="1F884DA0"/>
    <w:rsid w:val="1FB42039"/>
    <w:rsid w:val="1FCB1131"/>
    <w:rsid w:val="1FE8583F"/>
    <w:rsid w:val="202E24D9"/>
    <w:rsid w:val="203B2B42"/>
    <w:rsid w:val="207B2B57"/>
    <w:rsid w:val="20A025BE"/>
    <w:rsid w:val="2177331E"/>
    <w:rsid w:val="21837F15"/>
    <w:rsid w:val="21B52099"/>
    <w:rsid w:val="21C4408A"/>
    <w:rsid w:val="21CE6CB6"/>
    <w:rsid w:val="21FF7B52"/>
    <w:rsid w:val="22110415"/>
    <w:rsid w:val="2224621D"/>
    <w:rsid w:val="223B07F0"/>
    <w:rsid w:val="22CC769A"/>
    <w:rsid w:val="23137077"/>
    <w:rsid w:val="237044C9"/>
    <w:rsid w:val="2388673A"/>
    <w:rsid w:val="249908D3"/>
    <w:rsid w:val="249E6E14"/>
    <w:rsid w:val="24B86128"/>
    <w:rsid w:val="251C4B63"/>
    <w:rsid w:val="25A466AC"/>
    <w:rsid w:val="25BF2EE2"/>
    <w:rsid w:val="26424C58"/>
    <w:rsid w:val="28366AD9"/>
    <w:rsid w:val="287A36F4"/>
    <w:rsid w:val="289426E4"/>
    <w:rsid w:val="28AC5FA3"/>
    <w:rsid w:val="291B0A33"/>
    <w:rsid w:val="291C4C18"/>
    <w:rsid w:val="29264159"/>
    <w:rsid w:val="2A506E02"/>
    <w:rsid w:val="2A73489F"/>
    <w:rsid w:val="2A7C7BF7"/>
    <w:rsid w:val="2AB033FD"/>
    <w:rsid w:val="2AB3348E"/>
    <w:rsid w:val="2B141BDE"/>
    <w:rsid w:val="2B233997"/>
    <w:rsid w:val="2B944ACD"/>
    <w:rsid w:val="2BB87F66"/>
    <w:rsid w:val="2BC37160"/>
    <w:rsid w:val="2BE956D8"/>
    <w:rsid w:val="2BEC2B5B"/>
    <w:rsid w:val="2C0B29D0"/>
    <w:rsid w:val="2C424529"/>
    <w:rsid w:val="2C820DC9"/>
    <w:rsid w:val="2C8C39F6"/>
    <w:rsid w:val="2CA90539"/>
    <w:rsid w:val="2CAF2EB3"/>
    <w:rsid w:val="2D1C6606"/>
    <w:rsid w:val="2DA42760"/>
    <w:rsid w:val="2DC25921"/>
    <w:rsid w:val="2DE54C38"/>
    <w:rsid w:val="2DFB0E33"/>
    <w:rsid w:val="2DFB3C15"/>
    <w:rsid w:val="2E420E2B"/>
    <w:rsid w:val="2ECD0A22"/>
    <w:rsid w:val="2ED26038"/>
    <w:rsid w:val="2F171C9D"/>
    <w:rsid w:val="2FAF6379"/>
    <w:rsid w:val="2FEE05ED"/>
    <w:rsid w:val="30086A3E"/>
    <w:rsid w:val="30303F76"/>
    <w:rsid w:val="30474804"/>
    <w:rsid w:val="30A524BC"/>
    <w:rsid w:val="30FA3624"/>
    <w:rsid w:val="311E212F"/>
    <w:rsid w:val="31BD0E66"/>
    <w:rsid w:val="3205028F"/>
    <w:rsid w:val="32692EC4"/>
    <w:rsid w:val="32754F9E"/>
    <w:rsid w:val="32755658"/>
    <w:rsid w:val="32E620B2"/>
    <w:rsid w:val="32F522F5"/>
    <w:rsid w:val="33192519"/>
    <w:rsid w:val="333D3C9C"/>
    <w:rsid w:val="33C57F19"/>
    <w:rsid w:val="33CF2B46"/>
    <w:rsid w:val="340E63D6"/>
    <w:rsid w:val="3422536C"/>
    <w:rsid w:val="342866FA"/>
    <w:rsid w:val="342A4220"/>
    <w:rsid w:val="342F47ED"/>
    <w:rsid w:val="3436379F"/>
    <w:rsid w:val="345C1C42"/>
    <w:rsid w:val="34A51ADB"/>
    <w:rsid w:val="34B54B65"/>
    <w:rsid w:val="34E95E89"/>
    <w:rsid w:val="34EA39B0"/>
    <w:rsid w:val="35076197"/>
    <w:rsid w:val="353510CF"/>
    <w:rsid w:val="353953B3"/>
    <w:rsid w:val="35505F08"/>
    <w:rsid w:val="35F1149A"/>
    <w:rsid w:val="362829E1"/>
    <w:rsid w:val="369260AD"/>
    <w:rsid w:val="36F6488E"/>
    <w:rsid w:val="37362EDC"/>
    <w:rsid w:val="37621F23"/>
    <w:rsid w:val="37CF580A"/>
    <w:rsid w:val="37F30DCD"/>
    <w:rsid w:val="38675A43"/>
    <w:rsid w:val="389A1789"/>
    <w:rsid w:val="38D95C6D"/>
    <w:rsid w:val="38F90665"/>
    <w:rsid w:val="39194863"/>
    <w:rsid w:val="39616936"/>
    <w:rsid w:val="398B3CB6"/>
    <w:rsid w:val="39C944DB"/>
    <w:rsid w:val="3A03179B"/>
    <w:rsid w:val="3A103123"/>
    <w:rsid w:val="3A6A181A"/>
    <w:rsid w:val="3A836438"/>
    <w:rsid w:val="3A876819"/>
    <w:rsid w:val="3A9C49F0"/>
    <w:rsid w:val="3AA60379"/>
    <w:rsid w:val="3B2C4D22"/>
    <w:rsid w:val="3B585B17"/>
    <w:rsid w:val="3BBF554D"/>
    <w:rsid w:val="3CB7061B"/>
    <w:rsid w:val="3D1837B0"/>
    <w:rsid w:val="3D98669F"/>
    <w:rsid w:val="3DA649C1"/>
    <w:rsid w:val="3DD33817"/>
    <w:rsid w:val="3DFF0210"/>
    <w:rsid w:val="3E012496"/>
    <w:rsid w:val="3EB23790"/>
    <w:rsid w:val="3ED37612"/>
    <w:rsid w:val="3EE506C9"/>
    <w:rsid w:val="3F1057F0"/>
    <w:rsid w:val="3F3B5533"/>
    <w:rsid w:val="3F7647BE"/>
    <w:rsid w:val="3FFD4EDF"/>
    <w:rsid w:val="4048550E"/>
    <w:rsid w:val="408B4299"/>
    <w:rsid w:val="40E340D5"/>
    <w:rsid w:val="41A76EB0"/>
    <w:rsid w:val="42106296"/>
    <w:rsid w:val="421107CE"/>
    <w:rsid w:val="42246E6F"/>
    <w:rsid w:val="423900EF"/>
    <w:rsid w:val="42DC4209"/>
    <w:rsid w:val="43713C1A"/>
    <w:rsid w:val="43A713E9"/>
    <w:rsid w:val="43C27FD1"/>
    <w:rsid w:val="44CE0BF8"/>
    <w:rsid w:val="4545710C"/>
    <w:rsid w:val="454C31E3"/>
    <w:rsid w:val="46003033"/>
    <w:rsid w:val="4624605F"/>
    <w:rsid w:val="46603AD2"/>
    <w:rsid w:val="46794B93"/>
    <w:rsid w:val="46E54919"/>
    <w:rsid w:val="470D5A07"/>
    <w:rsid w:val="47AD71EA"/>
    <w:rsid w:val="47BF14D3"/>
    <w:rsid w:val="47F210A1"/>
    <w:rsid w:val="48014387"/>
    <w:rsid w:val="48036E0A"/>
    <w:rsid w:val="483D231C"/>
    <w:rsid w:val="483E6094"/>
    <w:rsid w:val="48401165"/>
    <w:rsid w:val="487D096B"/>
    <w:rsid w:val="488A5A77"/>
    <w:rsid w:val="48AC74A2"/>
    <w:rsid w:val="491A440C"/>
    <w:rsid w:val="49ED1B20"/>
    <w:rsid w:val="4A4A0D21"/>
    <w:rsid w:val="4A4F1BAD"/>
    <w:rsid w:val="4A772E14"/>
    <w:rsid w:val="4AE253FD"/>
    <w:rsid w:val="4BEC253A"/>
    <w:rsid w:val="4C5F10C9"/>
    <w:rsid w:val="4CC254E6"/>
    <w:rsid w:val="4CF03E01"/>
    <w:rsid w:val="4E2875CB"/>
    <w:rsid w:val="4E3F66C2"/>
    <w:rsid w:val="4E685C19"/>
    <w:rsid w:val="4E8C5DAC"/>
    <w:rsid w:val="4E8D5680"/>
    <w:rsid w:val="4EA529C9"/>
    <w:rsid w:val="4ECF5152"/>
    <w:rsid w:val="4F8D118B"/>
    <w:rsid w:val="4FD52B14"/>
    <w:rsid w:val="4FD74E04"/>
    <w:rsid w:val="500A5A3E"/>
    <w:rsid w:val="501047BA"/>
    <w:rsid w:val="5015592D"/>
    <w:rsid w:val="504A12B1"/>
    <w:rsid w:val="50591CBD"/>
    <w:rsid w:val="511C3E73"/>
    <w:rsid w:val="519805C3"/>
    <w:rsid w:val="519E1840"/>
    <w:rsid w:val="51E27E6A"/>
    <w:rsid w:val="51E47925"/>
    <w:rsid w:val="531B4049"/>
    <w:rsid w:val="534529CD"/>
    <w:rsid w:val="53A14BA2"/>
    <w:rsid w:val="548968E9"/>
    <w:rsid w:val="54905ECA"/>
    <w:rsid w:val="5499594E"/>
    <w:rsid w:val="55510D6C"/>
    <w:rsid w:val="55D6790C"/>
    <w:rsid w:val="563B3C13"/>
    <w:rsid w:val="568D446F"/>
    <w:rsid w:val="56BA722E"/>
    <w:rsid w:val="56C67981"/>
    <w:rsid w:val="56E66E44"/>
    <w:rsid w:val="56EC7006"/>
    <w:rsid w:val="57324A4D"/>
    <w:rsid w:val="575B7CD1"/>
    <w:rsid w:val="57CA16F3"/>
    <w:rsid w:val="57CE11E3"/>
    <w:rsid w:val="57E427B4"/>
    <w:rsid w:val="57F20D57"/>
    <w:rsid w:val="586C4558"/>
    <w:rsid w:val="589F0489"/>
    <w:rsid w:val="58B10A68"/>
    <w:rsid w:val="58DC702D"/>
    <w:rsid w:val="590D0758"/>
    <w:rsid w:val="592349E2"/>
    <w:rsid w:val="5923730C"/>
    <w:rsid w:val="596B65E2"/>
    <w:rsid w:val="5A212E99"/>
    <w:rsid w:val="5A4412E8"/>
    <w:rsid w:val="5B551328"/>
    <w:rsid w:val="5B7C0F56"/>
    <w:rsid w:val="5B912208"/>
    <w:rsid w:val="5BB72CAE"/>
    <w:rsid w:val="5BC052E6"/>
    <w:rsid w:val="5BD3501A"/>
    <w:rsid w:val="5C052CF9"/>
    <w:rsid w:val="5C4C7FE1"/>
    <w:rsid w:val="5C797243"/>
    <w:rsid w:val="5CCF2D77"/>
    <w:rsid w:val="5CF65BDC"/>
    <w:rsid w:val="5CFC234E"/>
    <w:rsid w:val="5D0D6309"/>
    <w:rsid w:val="5D6121B1"/>
    <w:rsid w:val="5D714CD8"/>
    <w:rsid w:val="5E3B0C54"/>
    <w:rsid w:val="5E512226"/>
    <w:rsid w:val="5EA507C4"/>
    <w:rsid w:val="5EF07C91"/>
    <w:rsid w:val="5EF84D97"/>
    <w:rsid w:val="5F351B48"/>
    <w:rsid w:val="5F5521EA"/>
    <w:rsid w:val="5F8403D9"/>
    <w:rsid w:val="5F9745B0"/>
    <w:rsid w:val="5FC51EF3"/>
    <w:rsid w:val="5FC609F2"/>
    <w:rsid w:val="5FD01EB7"/>
    <w:rsid w:val="5FF217E7"/>
    <w:rsid w:val="605162C2"/>
    <w:rsid w:val="60FD48E7"/>
    <w:rsid w:val="61430134"/>
    <w:rsid w:val="614444ED"/>
    <w:rsid w:val="615269E1"/>
    <w:rsid w:val="615C33BC"/>
    <w:rsid w:val="617F354E"/>
    <w:rsid w:val="61F061FA"/>
    <w:rsid w:val="623A6FC5"/>
    <w:rsid w:val="62A639CF"/>
    <w:rsid w:val="62A71B0A"/>
    <w:rsid w:val="62B2525D"/>
    <w:rsid w:val="62B31701"/>
    <w:rsid w:val="62BF00A6"/>
    <w:rsid w:val="62D41677"/>
    <w:rsid w:val="631D301E"/>
    <w:rsid w:val="633345F0"/>
    <w:rsid w:val="634A3BD4"/>
    <w:rsid w:val="636874DE"/>
    <w:rsid w:val="6376278D"/>
    <w:rsid w:val="63AB625B"/>
    <w:rsid w:val="640B2E77"/>
    <w:rsid w:val="6440476D"/>
    <w:rsid w:val="645760BC"/>
    <w:rsid w:val="647C4693"/>
    <w:rsid w:val="64846EDD"/>
    <w:rsid w:val="64852C29"/>
    <w:rsid w:val="65055B18"/>
    <w:rsid w:val="65733C50"/>
    <w:rsid w:val="65752C9E"/>
    <w:rsid w:val="65FC6F1B"/>
    <w:rsid w:val="65FE051F"/>
    <w:rsid w:val="66650F64"/>
    <w:rsid w:val="66666A8A"/>
    <w:rsid w:val="669453A6"/>
    <w:rsid w:val="67006EDF"/>
    <w:rsid w:val="67363C15"/>
    <w:rsid w:val="675D1CEC"/>
    <w:rsid w:val="68165F2D"/>
    <w:rsid w:val="684534EE"/>
    <w:rsid w:val="68995D8A"/>
    <w:rsid w:val="68DB550E"/>
    <w:rsid w:val="69643755"/>
    <w:rsid w:val="69794D27"/>
    <w:rsid w:val="69886D18"/>
    <w:rsid w:val="69D72179"/>
    <w:rsid w:val="69FC1C8E"/>
    <w:rsid w:val="6A024D1C"/>
    <w:rsid w:val="6A4C4E6F"/>
    <w:rsid w:val="6AB53B3C"/>
    <w:rsid w:val="6AC03EA6"/>
    <w:rsid w:val="6B1B42E7"/>
    <w:rsid w:val="6B826114"/>
    <w:rsid w:val="6B8754D9"/>
    <w:rsid w:val="6BB509BB"/>
    <w:rsid w:val="6BC32289"/>
    <w:rsid w:val="6BF529FA"/>
    <w:rsid w:val="6C054650"/>
    <w:rsid w:val="6C066D46"/>
    <w:rsid w:val="6C0B610A"/>
    <w:rsid w:val="6C332ECB"/>
    <w:rsid w:val="6CFB3CF7"/>
    <w:rsid w:val="6D723F67"/>
    <w:rsid w:val="6D770BED"/>
    <w:rsid w:val="6D986B81"/>
    <w:rsid w:val="6DA04CBE"/>
    <w:rsid w:val="6DA531CF"/>
    <w:rsid w:val="6E6F4182"/>
    <w:rsid w:val="6EAC1768"/>
    <w:rsid w:val="6ECB392F"/>
    <w:rsid w:val="6F2B0871"/>
    <w:rsid w:val="6F731720"/>
    <w:rsid w:val="6FBB7E47"/>
    <w:rsid w:val="6FF46EB5"/>
    <w:rsid w:val="70622071"/>
    <w:rsid w:val="70932B72"/>
    <w:rsid w:val="70D32F6E"/>
    <w:rsid w:val="718A62D9"/>
    <w:rsid w:val="71924BD7"/>
    <w:rsid w:val="71CA4371"/>
    <w:rsid w:val="71DC40A5"/>
    <w:rsid w:val="71E73C90"/>
    <w:rsid w:val="721C436A"/>
    <w:rsid w:val="72267CCC"/>
    <w:rsid w:val="72C47A68"/>
    <w:rsid w:val="72D27E1F"/>
    <w:rsid w:val="72DB50F0"/>
    <w:rsid w:val="7352461E"/>
    <w:rsid w:val="73A051F4"/>
    <w:rsid w:val="73B76B77"/>
    <w:rsid w:val="73FA5A47"/>
    <w:rsid w:val="74416441"/>
    <w:rsid w:val="744F6DB0"/>
    <w:rsid w:val="74566390"/>
    <w:rsid w:val="74872B0B"/>
    <w:rsid w:val="74AA5C0D"/>
    <w:rsid w:val="74C432FA"/>
    <w:rsid w:val="74F34F1A"/>
    <w:rsid w:val="753F5076"/>
    <w:rsid w:val="75557F22"/>
    <w:rsid w:val="758E5F8F"/>
    <w:rsid w:val="76655FD7"/>
    <w:rsid w:val="76872831"/>
    <w:rsid w:val="76B61368"/>
    <w:rsid w:val="76C27D0D"/>
    <w:rsid w:val="76D65566"/>
    <w:rsid w:val="7739382F"/>
    <w:rsid w:val="77F15368"/>
    <w:rsid w:val="78472E9F"/>
    <w:rsid w:val="78811ACF"/>
    <w:rsid w:val="788A6608"/>
    <w:rsid w:val="78D87374"/>
    <w:rsid w:val="799B1D82"/>
    <w:rsid w:val="7B445194"/>
    <w:rsid w:val="7B60163A"/>
    <w:rsid w:val="7B86546D"/>
    <w:rsid w:val="7BA568E2"/>
    <w:rsid w:val="7BD227A0"/>
    <w:rsid w:val="7C140D1D"/>
    <w:rsid w:val="7CDE6F23"/>
    <w:rsid w:val="7CE56503"/>
    <w:rsid w:val="7CEE58B0"/>
    <w:rsid w:val="7CF7607C"/>
    <w:rsid w:val="7D252DA4"/>
    <w:rsid w:val="7D305236"/>
    <w:rsid w:val="7D823D52"/>
    <w:rsid w:val="7D942068"/>
    <w:rsid w:val="7DAA26BC"/>
    <w:rsid w:val="7DFF35F5"/>
    <w:rsid w:val="7E02533C"/>
    <w:rsid w:val="7E1314F6"/>
    <w:rsid w:val="7E355268"/>
    <w:rsid w:val="7E490D14"/>
    <w:rsid w:val="7E957AB5"/>
    <w:rsid w:val="7E9E08EB"/>
    <w:rsid w:val="7EA5419C"/>
    <w:rsid w:val="7EAF501B"/>
    <w:rsid w:val="7FB368C6"/>
    <w:rsid w:val="7FB421BD"/>
    <w:rsid w:val="7FE40193"/>
    <w:rsid w:val="7FFC4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paragraph" w:styleId="5">
    <w:name w:val="toc 2"/>
    <w:basedOn w:val="1"/>
    <w:next w:val="1"/>
    <w:qFormat/>
    <w:uiPriority w:val="0"/>
    <w:pPr>
      <w:ind w:left="420" w:left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正文01"/>
    <w:basedOn w:val="1"/>
    <w:qFormat/>
    <w:uiPriority w:val="0"/>
    <w:pPr>
      <w:jc w:val="center"/>
    </w:pPr>
    <w:rPr>
      <w:rFonts w:cstheme="minorBidi"/>
      <w:b/>
      <w:sz w:val="28"/>
      <w:szCs w:val="22"/>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22290</Words>
  <Characters>23177</Characters>
  <Lines>0</Lines>
  <Paragraphs>0</Paragraphs>
  <TotalTime>39</TotalTime>
  <ScaleCrop>false</ScaleCrop>
  <LinksUpToDate>false</LinksUpToDate>
  <CharactersWithSpaces>23497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2022-05-31T06:46:00Z</dcterms:created>
  <dc:creator>花生仁</dc:creator>
  <cp:lastModifiedBy>贾俊鹏</cp:lastModifiedBy>
  <cp:lastPrinted>2022-10-10T02:44:00Z</cp:lastPrinted>
  <dcterms:modified xsi:type="dcterms:W3CDTF">2023-06-05T10:22:21Z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78296A06412C4B2BA93885FB64D0CA1C</vt:lpwstr>
  </property>
</Properties>
</file>